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007CB4" w14:textId="0911773F" w:rsidR="001478C5" w:rsidRDefault="00BF44F6" w:rsidP="0014701B">
      <w:pPr>
        <w:spacing w:after="80"/>
        <w:sectPr w:rsidR="001478C5">
          <w:headerReference w:type="even" r:id="rId9"/>
          <w:headerReference w:type="default" r:id="rId10"/>
          <w:footerReference w:type="even" r:id="rId11"/>
          <w:footerReference w:type="default" r:id="rId12"/>
          <w:headerReference w:type="first" r:id="rId13"/>
          <w:footerReference w:type="first" r:id="rId14"/>
          <w:pgSz w:w="11906" w:h="16838"/>
          <w:pgMar w:top="1133" w:right="0" w:bottom="0" w:left="993" w:header="1701" w:footer="0" w:gutter="0"/>
          <w:pgNumType w:start="1"/>
          <w:cols w:space="708"/>
        </w:sectPr>
      </w:pPr>
      <w:r>
        <w:rPr>
          <w:noProof/>
        </w:rPr>
        <mc:AlternateContent>
          <mc:Choice Requires="wps">
            <w:drawing>
              <wp:anchor distT="0" distB="0" distL="114300" distR="114300" simplePos="0" relativeHeight="251660288" behindDoc="0" locked="0" layoutInCell="1" hidden="0" allowOverlap="1" wp14:anchorId="14BA0EE2" wp14:editId="56004F4A">
                <wp:simplePos x="0" y="0"/>
                <wp:positionH relativeFrom="column">
                  <wp:posOffset>479425</wp:posOffset>
                </wp:positionH>
                <wp:positionV relativeFrom="paragraph">
                  <wp:posOffset>5327650</wp:posOffset>
                </wp:positionV>
                <wp:extent cx="3648075" cy="370660"/>
                <wp:effectExtent l="0" t="0" r="0" b="0"/>
                <wp:wrapNone/>
                <wp:docPr id="2117972141" name="Obdélník 2117972141"/>
                <wp:cNvGraphicFramePr/>
                <a:graphic xmlns:a="http://schemas.openxmlformats.org/drawingml/2006/main">
                  <a:graphicData uri="http://schemas.microsoft.com/office/word/2010/wordprocessingShape">
                    <wps:wsp>
                      <wps:cNvSpPr/>
                      <wps:spPr>
                        <a:xfrm>
                          <a:off x="0" y="0"/>
                          <a:ext cx="3648075" cy="370660"/>
                        </a:xfrm>
                        <a:prstGeom prst="rect">
                          <a:avLst/>
                        </a:prstGeom>
                        <a:noFill/>
                        <a:ln>
                          <a:noFill/>
                        </a:ln>
                      </wps:spPr>
                      <wps:txbx>
                        <w:txbxContent>
                          <w:p w14:paraId="5B5FEB8A" w14:textId="77777777" w:rsidR="00DF6919" w:rsidRDefault="00DF6919">
                            <w:pPr>
                              <w:spacing w:after="80" w:line="258" w:lineRule="auto"/>
                              <w:textDirection w:val="btLr"/>
                            </w:pPr>
                            <w:r>
                              <w:rPr>
                                <w:color w:val="000000"/>
                              </w:rPr>
                              <w:t>Datum: 31. března 2025</w:t>
                            </w:r>
                          </w:p>
                        </w:txbxContent>
                      </wps:txbx>
                      <wps:bodyPr spcFirstLastPara="1" wrap="square" lIns="91425" tIns="45700" rIns="91425" bIns="45700" anchor="t" anchorCtr="0">
                        <a:noAutofit/>
                      </wps:bodyPr>
                    </wps:wsp>
                  </a:graphicData>
                </a:graphic>
              </wp:anchor>
            </w:drawing>
          </mc:Choice>
          <mc:Fallback>
            <w:pict>
              <v:rect w14:anchorId="14BA0EE2" id="Obdélník 2117972141" o:spid="_x0000_s1026" style="position:absolute;left:0;text-align:left;margin-left:37.75pt;margin-top:419.5pt;width:287.25pt;height:29.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" filled="f" stroked="f">
                <v:textbox inset="2.53958mm,1.2694mm,2.53958mm,1.2694mm">
                  <w:txbxContent>
                    <w:p w14:paraId="5B5FEB8A" w14:textId="77777777" w:rsidR="00DF6919" w:rsidRDefault="00DF6919">
                      <w:pPr>
                        <w:spacing w:after="80" w:line="258" w:lineRule="auto"/>
                        <w:textDirection w:val="btLr"/>
                      </w:pPr>
                      <w:r>
                        <w:rPr>
                          <w:color w:val="000000"/>
                        </w:rPr>
                        <w:t>Datum: 31. března 2025</w:t>
                      </w:r>
                    </w:p>
                  </w:txbxContent>
                </v:textbox>
              </v:rect>
            </w:pict>
          </mc:Fallback>
        </mc:AlternateContent>
      </w:r>
      <w:r w:rsidR="00C15A5B">
        <w:rPr>
          <w:noProof/>
        </w:rPr>
        <mc:AlternateContent>
          <mc:Choice Requires="wps">
            <w:drawing>
              <wp:anchor distT="0" distB="0" distL="114300" distR="114300" simplePos="0" relativeHeight="251658240" behindDoc="0" locked="0" layoutInCell="1" hidden="0" allowOverlap="1" wp14:anchorId="6AB36E82" wp14:editId="7E185877">
                <wp:simplePos x="0" y="0"/>
                <wp:positionH relativeFrom="margin">
                  <wp:posOffset>39513</wp:posOffset>
                </wp:positionH>
                <wp:positionV relativeFrom="margin">
                  <wp:posOffset>897734</wp:posOffset>
                </wp:positionV>
                <wp:extent cx="6381750" cy="3220720"/>
                <wp:effectExtent l="0" t="0" r="0" b="0"/>
                <wp:wrapSquare wrapText="bothSides" distT="0" distB="0" distL="114300" distR="114300"/>
                <wp:docPr id="2117972142" name="Obdélník 2117972142"/>
                <wp:cNvGraphicFramePr/>
                <a:graphic xmlns:a="http://schemas.openxmlformats.org/drawingml/2006/main">
                  <a:graphicData uri="http://schemas.microsoft.com/office/word/2010/wordprocessingShape">
                    <wps:wsp>
                      <wps:cNvSpPr/>
                      <wps:spPr>
                        <a:xfrm>
                          <a:off x="2164650" y="2179165"/>
                          <a:ext cx="6362700" cy="3201670"/>
                        </a:xfrm>
                        <a:prstGeom prst="rect">
                          <a:avLst/>
                        </a:prstGeom>
                        <a:noFill/>
                        <a:ln>
                          <a:noFill/>
                        </a:ln>
                      </wps:spPr>
                      <wps:txbx>
                        <w:txbxContent>
                          <w:p w14:paraId="515F6A15" w14:textId="77777777" w:rsidR="00DF6919" w:rsidRPr="006363A2" w:rsidRDefault="00DF6919">
                            <w:pPr>
                              <w:spacing w:after="0" w:line="192" w:lineRule="auto"/>
                              <w:jc w:val="center"/>
                              <w:textDirection w:val="btLr"/>
                            </w:pPr>
                            <w:r w:rsidRPr="006363A2">
                              <w:rPr>
                                <w:b/>
                                <w:sz w:val="72"/>
                              </w:rPr>
                              <w:t>Požadavky na výměnu informací</w:t>
                            </w:r>
                          </w:p>
                          <w:p w14:paraId="54757840" w14:textId="77777777" w:rsidR="00DF6919" w:rsidRPr="006363A2" w:rsidRDefault="00DF6919">
                            <w:pPr>
                              <w:spacing w:after="0" w:line="192" w:lineRule="auto"/>
                              <w:jc w:val="center"/>
                              <w:textDirection w:val="btLr"/>
                            </w:pPr>
                            <w:r w:rsidRPr="006363A2">
                              <w:rPr>
                                <w:b/>
                                <w:sz w:val="72"/>
                              </w:rPr>
                              <w:t>EIR</w:t>
                            </w:r>
                          </w:p>
                        </w:txbxContent>
                      </wps:txbx>
                      <wps:bodyPr spcFirstLastPara="1" wrap="square" lIns="91425" tIns="45700" rIns="91425" bIns="45700" anchor="t" anchorCtr="0">
                        <a:noAutofit/>
                      </wps:bodyPr>
                    </wps:wsp>
                  </a:graphicData>
                </a:graphic>
              </wp:anchor>
            </w:drawing>
          </mc:Choice>
          <mc:Fallback>
            <w:pict>
              <v:rect w14:anchorId="6AB36E82" id="Obdélník 2117972142" o:spid="_x0000_s1027" style="position:absolute;left:0;text-align:left;margin-left:3.1pt;margin-top:70.7pt;width:502.5pt;height:253.6pt;z-index:25165824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" filled="f" stroked="f">
                <v:textbox inset="2.53958mm,1.2694mm,2.53958mm,1.2694mm">
                  <w:txbxContent>
                    <w:p w14:paraId="515F6A15" w14:textId="77777777" w:rsidR="00DF6919" w:rsidRPr="006363A2" w:rsidRDefault="00DF6919">
                      <w:pPr>
                        <w:spacing w:after="0" w:line="192" w:lineRule="auto"/>
                        <w:jc w:val="center"/>
                        <w:textDirection w:val="btLr"/>
                      </w:pPr>
                      <w:r w:rsidRPr="006363A2">
                        <w:rPr>
                          <w:b/>
                          <w:sz w:val="72"/>
                        </w:rPr>
                        <w:t>Požadavky na výměnu informací</w:t>
                      </w:r>
                    </w:p>
                    <w:p w14:paraId="54757840" w14:textId="77777777" w:rsidR="00DF6919" w:rsidRPr="006363A2" w:rsidRDefault="00DF6919">
                      <w:pPr>
                        <w:spacing w:after="0" w:line="192" w:lineRule="auto"/>
                        <w:jc w:val="center"/>
                        <w:textDirection w:val="btLr"/>
                      </w:pPr>
                      <w:r w:rsidRPr="006363A2">
                        <w:rPr>
                          <w:b/>
                          <w:sz w:val="72"/>
                        </w:rPr>
                        <w:t>EIR</w:t>
                      </w:r>
                    </w:p>
                  </w:txbxContent>
                </v:textbox>
                <w10:wrap type="square" anchorx="margin" anchory="margin"/>
              </v:rect>
            </w:pict>
          </mc:Fallback>
        </mc:AlternateContent>
      </w:r>
    </w:p>
    <w:p w14:paraId="05278AAD" w14:textId="77777777" w:rsidR="00083FA2" w:rsidRDefault="00083FA2" w:rsidP="00083FA2">
      <w:r>
        <w:lastRenderedPageBreak/>
        <w:t>© Agentura ČAS 2025 a Dopravní podnik Ostrava, a.s. 2026</w:t>
      </w:r>
    </w:p>
    <w:p w14:paraId="58FFC000" w14:textId="77777777" w:rsidR="00083FA2" w:rsidRDefault="00083FA2" w:rsidP="00083FA2">
      <w:r>
        <w:t>Tento dokument je rozšířením původního dokumentu vydaného Českou agenturou pro standardizaci v březnu roku 2025. Obrázky, tabulky, schémata a další obsah jsou získány z původního dokumentu.</w:t>
      </w:r>
    </w:p>
    <w:p w14:paraId="66759FD5" w14:textId="77777777" w:rsidR="00083FA2" w:rsidRDefault="00083FA2" w:rsidP="00083FA2"/>
    <w:p w14:paraId="31152FA1" w14:textId="4981946E" w:rsidR="0014701B" w:rsidRPr="0014701B" w:rsidRDefault="00083FA2" w:rsidP="00083FA2">
      <w:r>
        <w:t>Tento dokument je součástí zadávací dokumentace zadavatele Dopravní podnik Ostrava, a.s. a nesmí být bez vědomí zadavatele dále šířen či pozměňován.</w:t>
      </w:r>
    </w:p>
    <w:p w14:paraId="57C9D8F8" w14:textId="77777777" w:rsidR="0014701B" w:rsidRDefault="0014701B">
      <w:pPr>
        <w:sectPr w:rsidR="0014701B">
          <w:headerReference w:type="even" r:id="rId15"/>
          <w:headerReference w:type="default" r:id="rId16"/>
          <w:footerReference w:type="even" r:id="rId17"/>
          <w:footerReference w:type="default" r:id="rId18"/>
          <w:headerReference w:type="first" r:id="rId19"/>
          <w:footerReference w:type="first" r:id="rId20"/>
          <w:pgSz w:w="11906" w:h="16838"/>
          <w:pgMar w:top="1701" w:right="1134" w:bottom="1134" w:left="993" w:header="567" w:footer="284" w:gutter="0"/>
          <w:cols w:space="708"/>
          <w:titlePg/>
        </w:sectPr>
      </w:pPr>
    </w:p>
    <w:bookmarkStart w:id="0" w:name="_Toc223600263" w:displacedByCustomXml="next"/>
    <w:bookmarkStart w:id="1" w:name="_Toc218488817" w:displacedByCustomXml="next"/>
    <w:sdt>
      <w:sdtPr>
        <w:rPr>
          <w:b w:val="0"/>
          <w:smallCaps w:val="0"/>
          <w:sz w:val="22"/>
          <w:szCs w:val="22"/>
        </w:rPr>
        <w:id w:val="1286464409"/>
        <w:docPartObj>
          <w:docPartGallery w:val="Table of Contents"/>
          <w:docPartUnique/>
        </w:docPartObj>
      </w:sdtPr>
      <w:sdtEndPr>
        <w:rPr>
          <w:bCs/>
        </w:rPr>
      </w:sdtEndPr>
      <w:sdtContent>
        <w:sdt>
          <w:sdtPr>
            <w:rPr>
              <w:b w:val="0"/>
              <w:smallCaps w:val="0"/>
              <w:sz w:val="22"/>
              <w:szCs w:val="22"/>
            </w:rPr>
            <w:id w:val="-1233463043"/>
            <w:docPartObj>
              <w:docPartGallery w:val="Table of Contents"/>
              <w:docPartUnique/>
            </w:docPartObj>
          </w:sdtPr>
          <w:sdtEndPr>
            <w:rPr>
              <w:b/>
              <w:bCs/>
            </w:rPr>
          </w:sdtEndPr>
          <w:sdtContent>
            <w:p w14:paraId="714D517C" w14:textId="2199DA43" w:rsidR="00083FA2" w:rsidRDefault="00083FA2" w:rsidP="00083FA2">
              <w:pPr>
                <w:pStyle w:val="Nadpis1"/>
                <w:numPr>
                  <w:ilvl w:val="0"/>
                  <w:numId w:val="0"/>
                </w:numPr>
                <w:ind w:left="708" w:hanging="708"/>
              </w:pPr>
              <w:r>
                <w:t>Obsah</w:t>
              </w:r>
              <w:bookmarkEnd w:id="1"/>
              <w:bookmarkEnd w:id="0"/>
            </w:p>
            <w:p w14:paraId="79BDF4CD" w14:textId="734F0E65" w:rsidR="00BB4E4A" w:rsidRDefault="00083FA2">
              <w:pPr>
                <w:pStyle w:val="Obsah1"/>
                <w:tabs>
                  <w:tab w:val="right" w:leader="dot" w:pos="9769"/>
                </w:tabs>
                <w:rPr>
                  <w:rFonts w:asciiTheme="minorHAnsi" w:eastAsiaTheme="minorEastAsia" w:hAnsiTheme="minorHAnsi" w:cstheme="minorBidi"/>
                  <w:b w:val="0"/>
                  <w:noProof/>
                  <w:kern w:val="2"/>
                  <w:sz w:val="24"/>
                  <w:szCs w:val="24"/>
                  <w14:ligatures w14:val="standardContextual"/>
                </w:rPr>
              </w:pPr>
              <w:r>
                <w:fldChar w:fldCharType="begin"/>
              </w:r>
              <w:r>
                <w:instrText xml:space="preserve"> TOC \o "1-3" \h \z \u </w:instrText>
              </w:r>
              <w:r>
                <w:fldChar w:fldCharType="separate"/>
              </w:r>
              <w:hyperlink w:anchor="_Toc223600263" w:history="1">
                <w:r w:rsidR="00BB4E4A" w:rsidRPr="005F2DF9">
                  <w:rPr>
                    <w:rStyle w:val="Hypertextovodkaz"/>
                    <w:noProof/>
                  </w:rPr>
                  <w:t>Obsah</w:t>
                </w:r>
                <w:r w:rsidR="00BB4E4A">
                  <w:rPr>
                    <w:noProof/>
                    <w:webHidden/>
                  </w:rPr>
                  <w:tab/>
                </w:r>
                <w:r w:rsidR="00BB4E4A">
                  <w:rPr>
                    <w:noProof/>
                    <w:webHidden/>
                  </w:rPr>
                  <w:fldChar w:fldCharType="begin"/>
                </w:r>
                <w:r w:rsidR="00BB4E4A">
                  <w:rPr>
                    <w:noProof/>
                    <w:webHidden/>
                  </w:rPr>
                  <w:instrText xml:space="preserve"> PAGEREF _Toc223600263 \h </w:instrText>
                </w:r>
                <w:r w:rsidR="00BB4E4A">
                  <w:rPr>
                    <w:noProof/>
                    <w:webHidden/>
                  </w:rPr>
                </w:r>
                <w:r w:rsidR="00BB4E4A">
                  <w:rPr>
                    <w:noProof/>
                    <w:webHidden/>
                  </w:rPr>
                  <w:fldChar w:fldCharType="separate"/>
                </w:r>
                <w:r w:rsidR="00BB4E4A">
                  <w:rPr>
                    <w:noProof/>
                    <w:webHidden/>
                  </w:rPr>
                  <w:t>1</w:t>
                </w:r>
                <w:r w:rsidR="00BB4E4A">
                  <w:rPr>
                    <w:noProof/>
                    <w:webHidden/>
                  </w:rPr>
                  <w:fldChar w:fldCharType="end"/>
                </w:r>
              </w:hyperlink>
            </w:p>
            <w:p w14:paraId="07655E8D" w14:textId="786B8B7D"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264" w:history="1">
                <w:r w:rsidRPr="005F2DF9">
                  <w:rPr>
                    <w:rStyle w:val="Hypertextovodkaz"/>
                    <w:noProof/>
                  </w:rPr>
                  <w:t>1</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Definice pojmů</w:t>
                </w:r>
                <w:r>
                  <w:rPr>
                    <w:noProof/>
                    <w:webHidden/>
                  </w:rPr>
                  <w:tab/>
                </w:r>
                <w:r>
                  <w:rPr>
                    <w:noProof/>
                    <w:webHidden/>
                  </w:rPr>
                  <w:fldChar w:fldCharType="begin"/>
                </w:r>
                <w:r>
                  <w:rPr>
                    <w:noProof/>
                    <w:webHidden/>
                  </w:rPr>
                  <w:instrText xml:space="preserve"> PAGEREF _Toc223600264 \h </w:instrText>
                </w:r>
                <w:r>
                  <w:rPr>
                    <w:noProof/>
                    <w:webHidden/>
                  </w:rPr>
                </w:r>
                <w:r>
                  <w:rPr>
                    <w:noProof/>
                    <w:webHidden/>
                  </w:rPr>
                  <w:fldChar w:fldCharType="separate"/>
                </w:r>
                <w:r>
                  <w:rPr>
                    <w:noProof/>
                    <w:webHidden/>
                  </w:rPr>
                  <w:t>4</w:t>
                </w:r>
                <w:r>
                  <w:rPr>
                    <w:noProof/>
                    <w:webHidden/>
                  </w:rPr>
                  <w:fldChar w:fldCharType="end"/>
                </w:r>
              </w:hyperlink>
            </w:p>
            <w:p w14:paraId="56E90749" w14:textId="52069029"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265" w:history="1">
                <w:r w:rsidRPr="005F2DF9">
                  <w:rPr>
                    <w:rStyle w:val="Hypertextovodkaz"/>
                    <w:noProof/>
                  </w:rPr>
                  <w:t>2</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Úvod</w:t>
                </w:r>
                <w:r>
                  <w:rPr>
                    <w:noProof/>
                    <w:webHidden/>
                  </w:rPr>
                  <w:tab/>
                </w:r>
                <w:r>
                  <w:rPr>
                    <w:noProof/>
                    <w:webHidden/>
                  </w:rPr>
                  <w:fldChar w:fldCharType="begin"/>
                </w:r>
                <w:r>
                  <w:rPr>
                    <w:noProof/>
                    <w:webHidden/>
                  </w:rPr>
                  <w:instrText xml:space="preserve"> PAGEREF _Toc223600265 \h </w:instrText>
                </w:r>
                <w:r>
                  <w:rPr>
                    <w:noProof/>
                    <w:webHidden/>
                  </w:rPr>
                </w:r>
                <w:r>
                  <w:rPr>
                    <w:noProof/>
                    <w:webHidden/>
                  </w:rPr>
                  <w:fldChar w:fldCharType="separate"/>
                </w:r>
                <w:r>
                  <w:rPr>
                    <w:noProof/>
                    <w:webHidden/>
                  </w:rPr>
                  <w:t>7</w:t>
                </w:r>
                <w:r>
                  <w:rPr>
                    <w:noProof/>
                    <w:webHidden/>
                  </w:rPr>
                  <w:fldChar w:fldCharType="end"/>
                </w:r>
              </w:hyperlink>
            </w:p>
            <w:p w14:paraId="44C960F9" w14:textId="70D30422"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66" w:history="1">
                <w:r w:rsidRPr="005F2DF9">
                  <w:rPr>
                    <w:rStyle w:val="Hypertextovodkaz"/>
                    <w:noProof/>
                  </w:rPr>
                  <w:t>2.1</w:t>
                </w:r>
                <w:r>
                  <w:rPr>
                    <w:rFonts w:asciiTheme="minorHAnsi" w:eastAsiaTheme="minorEastAsia" w:hAnsiTheme="minorHAnsi" w:cstheme="minorBidi"/>
                    <w:noProof/>
                    <w:kern w:val="2"/>
                    <w:sz w:val="24"/>
                    <w:szCs w:val="24"/>
                    <w14:ligatures w14:val="standardContextual"/>
                  </w:rPr>
                  <w:tab/>
                </w:r>
                <w:r w:rsidRPr="005F2DF9">
                  <w:rPr>
                    <w:rStyle w:val="Hypertextovodkaz"/>
                    <w:noProof/>
                  </w:rPr>
                  <w:t>Účel dokumentu</w:t>
                </w:r>
                <w:r>
                  <w:rPr>
                    <w:noProof/>
                    <w:webHidden/>
                  </w:rPr>
                  <w:tab/>
                </w:r>
                <w:r>
                  <w:rPr>
                    <w:noProof/>
                    <w:webHidden/>
                  </w:rPr>
                  <w:fldChar w:fldCharType="begin"/>
                </w:r>
                <w:r>
                  <w:rPr>
                    <w:noProof/>
                    <w:webHidden/>
                  </w:rPr>
                  <w:instrText xml:space="preserve"> PAGEREF _Toc223600266 \h </w:instrText>
                </w:r>
                <w:r>
                  <w:rPr>
                    <w:noProof/>
                    <w:webHidden/>
                  </w:rPr>
                </w:r>
                <w:r>
                  <w:rPr>
                    <w:noProof/>
                    <w:webHidden/>
                  </w:rPr>
                  <w:fldChar w:fldCharType="separate"/>
                </w:r>
                <w:r>
                  <w:rPr>
                    <w:noProof/>
                    <w:webHidden/>
                  </w:rPr>
                  <w:t>7</w:t>
                </w:r>
                <w:r>
                  <w:rPr>
                    <w:noProof/>
                    <w:webHidden/>
                  </w:rPr>
                  <w:fldChar w:fldCharType="end"/>
                </w:r>
              </w:hyperlink>
            </w:p>
            <w:p w14:paraId="7C9A080B" w14:textId="788B7BEC"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267" w:history="1">
                <w:r w:rsidRPr="005F2DF9">
                  <w:rPr>
                    <w:rStyle w:val="Hypertextovodkaz"/>
                    <w:noProof/>
                  </w:rPr>
                  <w:t>3</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Vztahy a požadavky</w:t>
                </w:r>
                <w:r>
                  <w:rPr>
                    <w:noProof/>
                    <w:webHidden/>
                  </w:rPr>
                  <w:tab/>
                </w:r>
                <w:r>
                  <w:rPr>
                    <w:noProof/>
                    <w:webHidden/>
                  </w:rPr>
                  <w:fldChar w:fldCharType="begin"/>
                </w:r>
                <w:r>
                  <w:rPr>
                    <w:noProof/>
                    <w:webHidden/>
                  </w:rPr>
                  <w:instrText xml:space="preserve"> PAGEREF _Toc223600267 \h </w:instrText>
                </w:r>
                <w:r>
                  <w:rPr>
                    <w:noProof/>
                    <w:webHidden/>
                  </w:rPr>
                </w:r>
                <w:r>
                  <w:rPr>
                    <w:noProof/>
                    <w:webHidden/>
                  </w:rPr>
                  <w:fldChar w:fldCharType="separate"/>
                </w:r>
                <w:r>
                  <w:rPr>
                    <w:noProof/>
                    <w:webHidden/>
                  </w:rPr>
                  <w:t>8</w:t>
                </w:r>
                <w:r>
                  <w:rPr>
                    <w:noProof/>
                    <w:webHidden/>
                  </w:rPr>
                  <w:fldChar w:fldCharType="end"/>
                </w:r>
              </w:hyperlink>
            </w:p>
            <w:p w14:paraId="3C339B29" w14:textId="0E813DE6"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68" w:history="1">
                <w:r w:rsidRPr="005F2DF9">
                  <w:rPr>
                    <w:rStyle w:val="Hypertextovodkaz"/>
                    <w:noProof/>
                  </w:rPr>
                  <w:t>3.1</w:t>
                </w:r>
                <w:r>
                  <w:rPr>
                    <w:rFonts w:asciiTheme="minorHAnsi" w:eastAsiaTheme="minorEastAsia" w:hAnsiTheme="minorHAnsi" w:cstheme="minorBidi"/>
                    <w:noProof/>
                    <w:kern w:val="2"/>
                    <w:sz w:val="24"/>
                    <w:szCs w:val="24"/>
                    <w14:ligatures w14:val="standardContextual"/>
                  </w:rPr>
                  <w:tab/>
                </w:r>
                <w:r w:rsidRPr="005F2DF9">
                  <w:rPr>
                    <w:rStyle w:val="Hypertextovodkaz"/>
                    <w:noProof/>
                  </w:rPr>
                  <w:t>Vazby mezi dokumenty</w:t>
                </w:r>
                <w:r>
                  <w:rPr>
                    <w:noProof/>
                    <w:webHidden/>
                  </w:rPr>
                  <w:tab/>
                </w:r>
                <w:r>
                  <w:rPr>
                    <w:noProof/>
                    <w:webHidden/>
                  </w:rPr>
                  <w:fldChar w:fldCharType="begin"/>
                </w:r>
                <w:r>
                  <w:rPr>
                    <w:noProof/>
                    <w:webHidden/>
                  </w:rPr>
                  <w:instrText xml:space="preserve"> PAGEREF _Toc223600268 \h </w:instrText>
                </w:r>
                <w:r>
                  <w:rPr>
                    <w:noProof/>
                    <w:webHidden/>
                  </w:rPr>
                </w:r>
                <w:r>
                  <w:rPr>
                    <w:noProof/>
                    <w:webHidden/>
                  </w:rPr>
                  <w:fldChar w:fldCharType="separate"/>
                </w:r>
                <w:r>
                  <w:rPr>
                    <w:noProof/>
                    <w:webHidden/>
                  </w:rPr>
                  <w:t>8</w:t>
                </w:r>
                <w:r>
                  <w:rPr>
                    <w:noProof/>
                    <w:webHidden/>
                  </w:rPr>
                  <w:fldChar w:fldCharType="end"/>
                </w:r>
              </w:hyperlink>
            </w:p>
            <w:p w14:paraId="22D455D4" w14:textId="4EA10B38"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69" w:history="1">
                <w:r w:rsidRPr="005F2DF9">
                  <w:rPr>
                    <w:rStyle w:val="Hypertextovodkaz"/>
                    <w:noProof/>
                  </w:rPr>
                  <w:t>3.2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Plán realizace BIM (BEP)</w:t>
                </w:r>
                <w:r>
                  <w:rPr>
                    <w:noProof/>
                    <w:webHidden/>
                  </w:rPr>
                  <w:tab/>
                </w:r>
                <w:r>
                  <w:rPr>
                    <w:noProof/>
                    <w:webHidden/>
                  </w:rPr>
                  <w:fldChar w:fldCharType="begin"/>
                </w:r>
                <w:r>
                  <w:rPr>
                    <w:noProof/>
                    <w:webHidden/>
                  </w:rPr>
                  <w:instrText xml:space="preserve"> PAGEREF _Toc223600269 \h </w:instrText>
                </w:r>
                <w:r>
                  <w:rPr>
                    <w:noProof/>
                    <w:webHidden/>
                  </w:rPr>
                </w:r>
                <w:r>
                  <w:rPr>
                    <w:noProof/>
                    <w:webHidden/>
                  </w:rPr>
                  <w:fldChar w:fldCharType="separate"/>
                </w:r>
                <w:r>
                  <w:rPr>
                    <w:noProof/>
                    <w:webHidden/>
                  </w:rPr>
                  <w:t>8</w:t>
                </w:r>
                <w:r>
                  <w:rPr>
                    <w:noProof/>
                    <w:webHidden/>
                  </w:rPr>
                  <w:fldChar w:fldCharType="end"/>
                </w:r>
              </w:hyperlink>
            </w:p>
            <w:p w14:paraId="46ED6900" w14:textId="73083DC8"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70" w:history="1">
                <w:r w:rsidRPr="005F2DF9">
                  <w:rPr>
                    <w:rStyle w:val="Hypertextovodkaz"/>
                    <w:noProof/>
                  </w:rPr>
                  <w:t>3.2.1</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předběžný plán BIM (předběžný BEP)</w:t>
                </w:r>
                <w:r>
                  <w:rPr>
                    <w:noProof/>
                    <w:webHidden/>
                  </w:rPr>
                  <w:tab/>
                </w:r>
                <w:r>
                  <w:rPr>
                    <w:noProof/>
                    <w:webHidden/>
                  </w:rPr>
                  <w:fldChar w:fldCharType="begin"/>
                </w:r>
                <w:r>
                  <w:rPr>
                    <w:noProof/>
                    <w:webHidden/>
                  </w:rPr>
                  <w:instrText xml:space="preserve"> PAGEREF _Toc223600270 \h </w:instrText>
                </w:r>
                <w:r>
                  <w:rPr>
                    <w:noProof/>
                    <w:webHidden/>
                  </w:rPr>
                </w:r>
                <w:r>
                  <w:rPr>
                    <w:noProof/>
                    <w:webHidden/>
                  </w:rPr>
                  <w:fldChar w:fldCharType="separate"/>
                </w:r>
                <w:r>
                  <w:rPr>
                    <w:noProof/>
                    <w:webHidden/>
                  </w:rPr>
                  <w:t>8</w:t>
                </w:r>
                <w:r>
                  <w:rPr>
                    <w:noProof/>
                    <w:webHidden/>
                  </w:rPr>
                  <w:fldChar w:fldCharType="end"/>
                </w:r>
              </w:hyperlink>
            </w:p>
            <w:p w14:paraId="1CE20DAD" w14:textId="42ECF453"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271" w:history="1">
                <w:r w:rsidRPr="005F2DF9">
                  <w:rPr>
                    <w:rStyle w:val="Hypertextovodkaz"/>
                    <w:noProof/>
                  </w:rPr>
                  <w:t>4</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Informace o projektu</w:t>
                </w:r>
                <w:r>
                  <w:rPr>
                    <w:noProof/>
                    <w:webHidden/>
                  </w:rPr>
                  <w:tab/>
                </w:r>
                <w:r>
                  <w:rPr>
                    <w:noProof/>
                    <w:webHidden/>
                  </w:rPr>
                  <w:fldChar w:fldCharType="begin"/>
                </w:r>
                <w:r>
                  <w:rPr>
                    <w:noProof/>
                    <w:webHidden/>
                  </w:rPr>
                  <w:instrText xml:space="preserve"> PAGEREF _Toc223600271 \h </w:instrText>
                </w:r>
                <w:r>
                  <w:rPr>
                    <w:noProof/>
                    <w:webHidden/>
                  </w:rPr>
                </w:r>
                <w:r>
                  <w:rPr>
                    <w:noProof/>
                    <w:webHidden/>
                  </w:rPr>
                  <w:fldChar w:fldCharType="separate"/>
                </w:r>
                <w:r>
                  <w:rPr>
                    <w:noProof/>
                    <w:webHidden/>
                  </w:rPr>
                  <w:t>9</w:t>
                </w:r>
                <w:r>
                  <w:rPr>
                    <w:noProof/>
                    <w:webHidden/>
                  </w:rPr>
                  <w:fldChar w:fldCharType="end"/>
                </w:r>
              </w:hyperlink>
            </w:p>
            <w:p w14:paraId="2733762C" w14:textId="3A48B363"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72" w:history="1">
                <w:r w:rsidRPr="005F2DF9">
                  <w:rPr>
                    <w:rStyle w:val="Hypertextovodkaz"/>
                    <w:noProof/>
                  </w:rPr>
                  <w:t>4.1</w:t>
                </w:r>
                <w:r>
                  <w:rPr>
                    <w:rFonts w:asciiTheme="minorHAnsi" w:eastAsiaTheme="minorEastAsia" w:hAnsiTheme="minorHAnsi" w:cstheme="minorBidi"/>
                    <w:noProof/>
                    <w:kern w:val="2"/>
                    <w:sz w:val="24"/>
                    <w:szCs w:val="24"/>
                    <w14:ligatures w14:val="standardContextual"/>
                  </w:rPr>
                  <w:tab/>
                </w:r>
                <w:r w:rsidRPr="005F2DF9">
                  <w:rPr>
                    <w:rStyle w:val="Hypertextovodkaz"/>
                    <w:noProof/>
                  </w:rPr>
                  <w:t>Identifikační údaje</w:t>
                </w:r>
                <w:r>
                  <w:rPr>
                    <w:noProof/>
                    <w:webHidden/>
                  </w:rPr>
                  <w:tab/>
                </w:r>
                <w:r>
                  <w:rPr>
                    <w:noProof/>
                    <w:webHidden/>
                  </w:rPr>
                  <w:fldChar w:fldCharType="begin"/>
                </w:r>
                <w:r>
                  <w:rPr>
                    <w:noProof/>
                    <w:webHidden/>
                  </w:rPr>
                  <w:instrText xml:space="preserve"> PAGEREF _Toc223600272 \h </w:instrText>
                </w:r>
                <w:r>
                  <w:rPr>
                    <w:noProof/>
                    <w:webHidden/>
                  </w:rPr>
                </w:r>
                <w:r>
                  <w:rPr>
                    <w:noProof/>
                    <w:webHidden/>
                  </w:rPr>
                  <w:fldChar w:fldCharType="separate"/>
                </w:r>
                <w:r>
                  <w:rPr>
                    <w:noProof/>
                    <w:webHidden/>
                  </w:rPr>
                  <w:t>9</w:t>
                </w:r>
                <w:r>
                  <w:rPr>
                    <w:noProof/>
                    <w:webHidden/>
                  </w:rPr>
                  <w:fldChar w:fldCharType="end"/>
                </w:r>
              </w:hyperlink>
            </w:p>
            <w:p w14:paraId="7C494508" w14:textId="0E1C1B3E"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73" w:history="1">
                <w:r w:rsidRPr="005F2DF9">
                  <w:rPr>
                    <w:rStyle w:val="Hypertextovodkaz"/>
                    <w:noProof/>
                  </w:rPr>
                  <w:t>4.2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Popis projektu</w:t>
                </w:r>
                <w:r>
                  <w:rPr>
                    <w:noProof/>
                    <w:webHidden/>
                  </w:rPr>
                  <w:tab/>
                </w:r>
                <w:r>
                  <w:rPr>
                    <w:noProof/>
                    <w:webHidden/>
                  </w:rPr>
                  <w:fldChar w:fldCharType="begin"/>
                </w:r>
                <w:r>
                  <w:rPr>
                    <w:noProof/>
                    <w:webHidden/>
                  </w:rPr>
                  <w:instrText xml:space="preserve"> PAGEREF _Toc223600273 \h </w:instrText>
                </w:r>
                <w:r>
                  <w:rPr>
                    <w:noProof/>
                    <w:webHidden/>
                  </w:rPr>
                </w:r>
                <w:r>
                  <w:rPr>
                    <w:noProof/>
                    <w:webHidden/>
                  </w:rPr>
                  <w:fldChar w:fldCharType="separate"/>
                </w:r>
                <w:r>
                  <w:rPr>
                    <w:noProof/>
                    <w:webHidden/>
                  </w:rPr>
                  <w:t>9</w:t>
                </w:r>
                <w:r>
                  <w:rPr>
                    <w:noProof/>
                    <w:webHidden/>
                  </w:rPr>
                  <w:fldChar w:fldCharType="end"/>
                </w:r>
              </w:hyperlink>
            </w:p>
            <w:p w14:paraId="21EA35F3" w14:textId="2EA46BD6"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274" w:history="1">
                <w:r w:rsidRPr="005F2DF9">
                  <w:rPr>
                    <w:rStyle w:val="Hypertextovodkaz"/>
                    <w:noProof/>
                  </w:rPr>
                  <w:t>5</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Cíle a užití metody BIM</w:t>
                </w:r>
                <w:r>
                  <w:rPr>
                    <w:noProof/>
                    <w:webHidden/>
                  </w:rPr>
                  <w:tab/>
                </w:r>
                <w:r>
                  <w:rPr>
                    <w:noProof/>
                    <w:webHidden/>
                  </w:rPr>
                  <w:fldChar w:fldCharType="begin"/>
                </w:r>
                <w:r>
                  <w:rPr>
                    <w:noProof/>
                    <w:webHidden/>
                  </w:rPr>
                  <w:instrText xml:space="preserve"> PAGEREF _Toc223600274 \h </w:instrText>
                </w:r>
                <w:r>
                  <w:rPr>
                    <w:noProof/>
                    <w:webHidden/>
                  </w:rPr>
                </w:r>
                <w:r>
                  <w:rPr>
                    <w:noProof/>
                    <w:webHidden/>
                  </w:rPr>
                  <w:fldChar w:fldCharType="separate"/>
                </w:r>
                <w:r>
                  <w:rPr>
                    <w:noProof/>
                    <w:webHidden/>
                  </w:rPr>
                  <w:t>9</w:t>
                </w:r>
                <w:r>
                  <w:rPr>
                    <w:noProof/>
                    <w:webHidden/>
                  </w:rPr>
                  <w:fldChar w:fldCharType="end"/>
                </w:r>
              </w:hyperlink>
            </w:p>
            <w:p w14:paraId="31247070" w14:textId="7C2B6AC6"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75" w:history="1">
                <w:r w:rsidRPr="005F2DF9">
                  <w:rPr>
                    <w:rStyle w:val="Hypertextovodkaz"/>
                    <w:noProof/>
                  </w:rPr>
                  <w:t>5.1</w:t>
                </w:r>
                <w:r>
                  <w:rPr>
                    <w:rFonts w:asciiTheme="minorHAnsi" w:eastAsiaTheme="minorEastAsia" w:hAnsiTheme="minorHAnsi" w:cstheme="minorBidi"/>
                    <w:noProof/>
                    <w:kern w:val="2"/>
                    <w:sz w:val="24"/>
                    <w:szCs w:val="24"/>
                    <w14:ligatures w14:val="standardContextual"/>
                  </w:rPr>
                  <w:tab/>
                </w:r>
                <w:r w:rsidRPr="005F2DF9">
                  <w:rPr>
                    <w:rStyle w:val="Hypertextovodkaz"/>
                    <w:noProof/>
                  </w:rPr>
                  <w:t>Cíle</w:t>
                </w:r>
                <w:r>
                  <w:rPr>
                    <w:noProof/>
                    <w:webHidden/>
                  </w:rPr>
                  <w:tab/>
                </w:r>
                <w:r>
                  <w:rPr>
                    <w:noProof/>
                    <w:webHidden/>
                  </w:rPr>
                  <w:fldChar w:fldCharType="begin"/>
                </w:r>
                <w:r>
                  <w:rPr>
                    <w:noProof/>
                    <w:webHidden/>
                  </w:rPr>
                  <w:instrText xml:space="preserve"> PAGEREF _Toc223600275 \h </w:instrText>
                </w:r>
                <w:r>
                  <w:rPr>
                    <w:noProof/>
                    <w:webHidden/>
                  </w:rPr>
                </w:r>
                <w:r>
                  <w:rPr>
                    <w:noProof/>
                    <w:webHidden/>
                  </w:rPr>
                  <w:fldChar w:fldCharType="separate"/>
                </w:r>
                <w:r>
                  <w:rPr>
                    <w:noProof/>
                    <w:webHidden/>
                  </w:rPr>
                  <w:t>9</w:t>
                </w:r>
                <w:r>
                  <w:rPr>
                    <w:noProof/>
                    <w:webHidden/>
                  </w:rPr>
                  <w:fldChar w:fldCharType="end"/>
                </w:r>
              </w:hyperlink>
            </w:p>
            <w:p w14:paraId="5DFA4543" w14:textId="6D5943CA"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76" w:history="1">
                <w:r w:rsidRPr="005F2DF9">
                  <w:rPr>
                    <w:rStyle w:val="Hypertextovodkaz"/>
                    <w:noProof/>
                  </w:rPr>
                  <w:t>5.1.1</w:t>
                </w:r>
                <w:r>
                  <w:rPr>
                    <w:rFonts w:asciiTheme="minorHAnsi" w:eastAsiaTheme="minorEastAsia" w:hAnsiTheme="minorHAnsi" w:cstheme="minorBidi"/>
                    <w:noProof/>
                    <w:kern w:val="2"/>
                    <w:sz w:val="24"/>
                    <w:szCs w:val="24"/>
                    <w14:ligatures w14:val="standardContextual"/>
                  </w:rPr>
                  <w:tab/>
                </w:r>
                <w:r w:rsidRPr="005F2DF9">
                  <w:rPr>
                    <w:rStyle w:val="Hypertextovodkaz"/>
                    <w:noProof/>
                  </w:rPr>
                  <w:t>Koordinace modelu</w:t>
                </w:r>
                <w:r>
                  <w:rPr>
                    <w:noProof/>
                    <w:webHidden/>
                  </w:rPr>
                  <w:tab/>
                </w:r>
                <w:r>
                  <w:rPr>
                    <w:noProof/>
                    <w:webHidden/>
                  </w:rPr>
                  <w:fldChar w:fldCharType="begin"/>
                </w:r>
                <w:r>
                  <w:rPr>
                    <w:noProof/>
                    <w:webHidden/>
                  </w:rPr>
                  <w:instrText xml:space="preserve"> PAGEREF _Toc223600276 \h </w:instrText>
                </w:r>
                <w:r>
                  <w:rPr>
                    <w:noProof/>
                    <w:webHidden/>
                  </w:rPr>
                </w:r>
                <w:r>
                  <w:rPr>
                    <w:noProof/>
                    <w:webHidden/>
                  </w:rPr>
                  <w:fldChar w:fldCharType="separate"/>
                </w:r>
                <w:r>
                  <w:rPr>
                    <w:noProof/>
                    <w:webHidden/>
                  </w:rPr>
                  <w:t>9</w:t>
                </w:r>
                <w:r>
                  <w:rPr>
                    <w:noProof/>
                    <w:webHidden/>
                  </w:rPr>
                  <w:fldChar w:fldCharType="end"/>
                </w:r>
              </w:hyperlink>
            </w:p>
            <w:p w14:paraId="65400D9B" w14:textId="239AA458"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77" w:history="1">
                <w:r w:rsidRPr="005F2DF9">
                  <w:rPr>
                    <w:rStyle w:val="Hypertextovodkaz"/>
                    <w:noProof/>
                  </w:rPr>
                  <w:t>5.1.2</w:t>
                </w:r>
                <w:r>
                  <w:rPr>
                    <w:rFonts w:asciiTheme="minorHAnsi" w:eastAsiaTheme="minorEastAsia" w:hAnsiTheme="minorHAnsi" w:cstheme="minorBidi"/>
                    <w:noProof/>
                    <w:kern w:val="2"/>
                    <w:sz w:val="24"/>
                    <w:szCs w:val="24"/>
                    <w14:ligatures w14:val="standardContextual"/>
                  </w:rPr>
                  <w:tab/>
                </w:r>
                <w:r w:rsidRPr="005F2DF9">
                  <w:rPr>
                    <w:rStyle w:val="Hypertextovodkaz"/>
                    <w:noProof/>
                  </w:rPr>
                  <w:t>Efektivní komunikace</w:t>
                </w:r>
                <w:r>
                  <w:rPr>
                    <w:noProof/>
                    <w:webHidden/>
                  </w:rPr>
                  <w:tab/>
                </w:r>
                <w:r>
                  <w:rPr>
                    <w:noProof/>
                    <w:webHidden/>
                  </w:rPr>
                  <w:fldChar w:fldCharType="begin"/>
                </w:r>
                <w:r>
                  <w:rPr>
                    <w:noProof/>
                    <w:webHidden/>
                  </w:rPr>
                  <w:instrText xml:space="preserve"> PAGEREF _Toc223600277 \h </w:instrText>
                </w:r>
                <w:r>
                  <w:rPr>
                    <w:noProof/>
                    <w:webHidden/>
                  </w:rPr>
                </w:r>
                <w:r>
                  <w:rPr>
                    <w:noProof/>
                    <w:webHidden/>
                  </w:rPr>
                  <w:fldChar w:fldCharType="separate"/>
                </w:r>
                <w:r>
                  <w:rPr>
                    <w:noProof/>
                    <w:webHidden/>
                  </w:rPr>
                  <w:t>9</w:t>
                </w:r>
                <w:r>
                  <w:rPr>
                    <w:noProof/>
                    <w:webHidden/>
                  </w:rPr>
                  <w:fldChar w:fldCharType="end"/>
                </w:r>
              </w:hyperlink>
            </w:p>
            <w:p w14:paraId="6556CD38" w14:textId="48AD2B74"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78" w:history="1">
                <w:r w:rsidRPr="005F2DF9">
                  <w:rPr>
                    <w:rStyle w:val="Hypertextovodkaz"/>
                    <w:noProof/>
                  </w:rPr>
                  <w:t>5.1.3</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Pořízení modelu popisujícího stavbu</w:t>
                </w:r>
                <w:r>
                  <w:rPr>
                    <w:noProof/>
                    <w:webHidden/>
                  </w:rPr>
                  <w:tab/>
                </w:r>
                <w:r>
                  <w:rPr>
                    <w:noProof/>
                    <w:webHidden/>
                  </w:rPr>
                  <w:fldChar w:fldCharType="begin"/>
                </w:r>
                <w:r>
                  <w:rPr>
                    <w:noProof/>
                    <w:webHidden/>
                  </w:rPr>
                  <w:instrText xml:space="preserve"> PAGEREF _Toc223600278 \h </w:instrText>
                </w:r>
                <w:r>
                  <w:rPr>
                    <w:noProof/>
                    <w:webHidden/>
                  </w:rPr>
                </w:r>
                <w:r>
                  <w:rPr>
                    <w:noProof/>
                    <w:webHidden/>
                  </w:rPr>
                  <w:fldChar w:fldCharType="separate"/>
                </w:r>
                <w:r>
                  <w:rPr>
                    <w:noProof/>
                    <w:webHidden/>
                  </w:rPr>
                  <w:t>9</w:t>
                </w:r>
                <w:r>
                  <w:rPr>
                    <w:noProof/>
                    <w:webHidden/>
                  </w:rPr>
                  <w:fldChar w:fldCharType="end"/>
                </w:r>
              </w:hyperlink>
            </w:p>
            <w:p w14:paraId="4E0BDC59" w14:textId="70BF542E"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79" w:history="1">
                <w:r w:rsidRPr="005F2DF9">
                  <w:rPr>
                    <w:rStyle w:val="Hypertextovodkaz"/>
                    <w:noProof/>
                  </w:rPr>
                  <w:t>5.2</w:t>
                </w:r>
                <w:r>
                  <w:rPr>
                    <w:rFonts w:asciiTheme="minorHAnsi" w:eastAsiaTheme="minorEastAsia" w:hAnsiTheme="minorHAnsi" w:cstheme="minorBidi"/>
                    <w:noProof/>
                    <w:kern w:val="2"/>
                    <w:sz w:val="24"/>
                    <w:szCs w:val="24"/>
                    <w14:ligatures w14:val="standardContextual"/>
                  </w:rPr>
                  <w:tab/>
                </w:r>
                <w:r w:rsidRPr="005F2DF9">
                  <w:rPr>
                    <w:rStyle w:val="Hypertextovodkaz"/>
                    <w:noProof/>
                  </w:rPr>
                  <w:t>Účely užití metody BIM</w:t>
                </w:r>
                <w:r>
                  <w:rPr>
                    <w:noProof/>
                    <w:webHidden/>
                  </w:rPr>
                  <w:tab/>
                </w:r>
                <w:r>
                  <w:rPr>
                    <w:noProof/>
                    <w:webHidden/>
                  </w:rPr>
                  <w:fldChar w:fldCharType="begin"/>
                </w:r>
                <w:r>
                  <w:rPr>
                    <w:noProof/>
                    <w:webHidden/>
                  </w:rPr>
                  <w:instrText xml:space="preserve"> PAGEREF _Toc223600279 \h </w:instrText>
                </w:r>
                <w:r>
                  <w:rPr>
                    <w:noProof/>
                    <w:webHidden/>
                  </w:rPr>
                </w:r>
                <w:r>
                  <w:rPr>
                    <w:noProof/>
                    <w:webHidden/>
                  </w:rPr>
                  <w:fldChar w:fldCharType="separate"/>
                </w:r>
                <w:r>
                  <w:rPr>
                    <w:noProof/>
                    <w:webHidden/>
                  </w:rPr>
                  <w:t>10</w:t>
                </w:r>
                <w:r>
                  <w:rPr>
                    <w:noProof/>
                    <w:webHidden/>
                  </w:rPr>
                  <w:fldChar w:fldCharType="end"/>
                </w:r>
              </w:hyperlink>
            </w:p>
            <w:p w14:paraId="3811179A" w14:textId="55654E73"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0" w:history="1">
                <w:r w:rsidRPr="005F2DF9">
                  <w:rPr>
                    <w:rStyle w:val="Hypertextovodkaz"/>
                    <w:noProof/>
                  </w:rPr>
                  <w:t>5.2.1</w:t>
                </w:r>
                <w:r>
                  <w:rPr>
                    <w:rFonts w:asciiTheme="minorHAnsi" w:eastAsiaTheme="minorEastAsia" w:hAnsiTheme="minorHAnsi" w:cstheme="minorBidi"/>
                    <w:noProof/>
                    <w:kern w:val="2"/>
                    <w:sz w:val="24"/>
                    <w:szCs w:val="24"/>
                    <w14:ligatures w14:val="standardContextual"/>
                  </w:rPr>
                  <w:tab/>
                </w:r>
                <w:r w:rsidRPr="005F2DF9">
                  <w:rPr>
                    <w:rStyle w:val="Hypertextovodkaz"/>
                    <w:noProof/>
                  </w:rPr>
                  <w:t>Tvorba projektové dokumentace</w:t>
                </w:r>
                <w:r>
                  <w:rPr>
                    <w:noProof/>
                    <w:webHidden/>
                  </w:rPr>
                  <w:tab/>
                </w:r>
                <w:r>
                  <w:rPr>
                    <w:noProof/>
                    <w:webHidden/>
                  </w:rPr>
                  <w:fldChar w:fldCharType="begin"/>
                </w:r>
                <w:r>
                  <w:rPr>
                    <w:noProof/>
                    <w:webHidden/>
                  </w:rPr>
                  <w:instrText xml:space="preserve"> PAGEREF _Toc223600280 \h </w:instrText>
                </w:r>
                <w:r>
                  <w:rPr>
                    <w:noProof/>
                    <w:webHidden/>
                  </w:rPr>
                </w:r>
                <w:r>
                  <w:rPr>
                    <w:noProof/>
                    <w:webHidden/>
                  </w:rPr>
                  <w:fldChar w:fldCharType="separate"/>
                </w:r>
                <w:r>
                  <w:rPr>
                    <w:noProof/>
                    <w:webHidden/>
                  </w:rPr>
                  <w:t>10</w:t>
                </w:r>
                <w:r>
                  <w:rPr>
                    <w:noProof/>
                    <w:webHidden/>
                  </w:rPr>
                  <w:fldChar w:fldCharType="end"/>
                </w:r>
              </w:hyperlink>
            </w:p>
            <w:p w14:paraId="02C33D8D" w14:textId="7447E9F7"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1" w:history="1">
                <w:r w:rsidRPr="005F2DF9">
                  <w:rPr>
                    <w:rStyle w:val="Hypertextovodkaz"/>
                    <w:noProof/>
                  </w:rPr>
                  <w:t>5.2.2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Prostorová koordinace</w:t>
                </w:r>
                <w:r>
                  <w:rPr>
                    <w:noProof/>
                    <w:webHidden/>
                  </w:rPr>
                  <w:tab/>
                </w:r>
                <w:r>
                  <w:rPr>
                    <w:noProof/>
                    <w:webHidden/>
                  </w:rPr>
                  <w:fldChar w:fldCharType="begin"/>
                </w:r>
                <w:r>
                  <w:rPr>
                    <w:noProof/>
                    <w:webHidden/>
                  </w:rPr>
                  <w:instrText xml:space="preserve"> PAGEREF _Toc223600281 \h </w:instrText>
                </w:r>
                <w:r>
                  <w:rPr>
                    <w:noProof/>
                    <w:webHidden/>
                  </w:rPr>
                </w:r>
                <w:r>
                  <w:rPr>
                    <w:noProof/>
                    <w:webHidden/>
                  </w:rPr>
                  <w:fldChar w:fldCharType="separate"/>
                </w:r>
                <w:r>
                  <w:rPr>
                    <w:noProof/>
                    <w:webHidden/>
                  </w:rPr>
                  <w:t>10</w:t>
                </w:r>
                <w:r>
                  <w:rPr>
                    <w:noProof/>
                    <w:webHidden/>
                  </w:rPr>
                  <w:fldChar w:fldCharType="end"/>
                </w:r>
              </w:hyperlink>
            </w:p>
            <w:p w14:paraId="171CEC18" w14:textId="228AF31C"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2" w:history="1">
                <w:r w:rsidRPr="005F2DF9">
                  <w:rPr>
                    <w:rStyle w:val="Hypertextovodkaz"/>
                    <w:noProof/>
                  </w:rPr>
                  <w:t>5.2.3</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Povolení záměru</w:t>
                </w:r>
                <w:r>
                  <w:rPr>
                    <w:noProof/>
                    <w:webHidden/>
                  </w:rPr>
                  <w:tab/>
                </w:r>
                <w:r>
                  <w:rPr>
                    <w:noProof/>
                    <w:webHidden/>
                  </w:rPr>
                  <w:fldChar w:fldCharType="begin"/>
                </w:r>
                <w:r>
                  <w:rPr>
                    <w:noProof/>
                    <w:webHidden/>
                  </w:rPr>
                  <w:instrText xml:space="preserve"> PAGEREF _Toc223600282 \h </w:instrText>
                </w:r>
                <w:r>
                  <w:rPr>
                    <w:noProof/>
                    <w:webHidden/>
                  </w:rPr>
                </w:r>
                <w:r>
                  <w:rPr>
                    <w:noProof/>
                    <w:webHidden/>
                  </w:rPr>
                  <w:fldChar w:fldCharType="separate"/>
                </w:r>
                <w:r>
                  <w:rPr>
                    <w:noProof/>
                    <w:webHidden/>
                  </w:rPr>
                  <w:t>10</w:t>
                </w:r>
                <w:r>
                  <w:rPr>
                    <w:noProof/>
                    <w:webHidden/>
                  </w:rPr>
                  <w:fldChar w:fldCharType="end"/>
                </w:r>
              </w:hyperlink>
            </w:p>
            <w:p w14:paraId="4B9A0C18" w14:textId="7544FCC6"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3" w:history="1">
                <w:r w:rsidRPr="005F2DF9">
                  <w:rPr>
                    <w:rStyle w:val="Hypertextovodkaz"/>
                    <w:noProof/>
                  </w:rPr>
                  <w:t>5.2.4</w:t>
                </w:r>
                <w:r>
                  <w:rPr>
                    <w:rFonts w:asciiTheme="minorHAnsi" w:eastAsiaTheme="minorEastAsia" w:hAnsiTheme="minorHAnsi" w:cstheme="minorBidi"/>
                    <w:noProof/>
                    <w:kern w:val="2"/>
                    <w:sz w:val="24"/>
                    <w:szCs w:val="24"/>
                    <w14:ligatures w14:val="standardContextual"/>
                  </w:rPr>
                  <w:tab/>
                </w:r>
                <w:r w:rsidRPr="005F2DF9">
                  <w:rPr>
                    <w:rStyle w:val="Hypertextovodkaz"/>
                    <w:noProof/>
                  </w:rPr>
                  <w:t>Vytvoření podkladů pro výkaz výměr</w:t>
                </w:r>
                <w:r>
                  <w:rPr>
                    <w:noProof/>
                    <w:webHidden/>
                  </w:rPr>
                  <w:tab/>
                </w:r>
                <w:r>
                  <w:rPr>
                    <w:noProof/>
                    <w:webHidden/>
                  </w:rPr>
                  <w:fldChar w:fldCharType="begin"/>
                </w:r>
                <w:r>
                  <w:rPr>
                    <w:noProof/>
                    <w:webHidden/>
                  </w:rPr>
                  <w:instrText xml:space="preserve"> PAGEREF _Toc223600283 \h </w:instrText>
                </w:r>
                <w:r>
                  <w:rPr>
                    <w:noProof/>
                    <w:webHidden/>
                  </w:rPr>
                </w:r>
                <w:r>
                  <w:rPr>
                    <w:noProof/>
                    <w:webHidden/>
                  </w:rPr>
                  <w:fldChar w:fldCharType="separate"/>
                </w:r>
                <w:r>
                  <w:rPr>
                    <w:noProof/>
                    <w:webHidden/>
                  </w:rPr>
                  <w:t>10</w:t>
                </w:r>
                <w:r>
                  <w:rPr>
                    <w:noProof/>
                    <w:webHidden/>
                  </w:rPr>
                  <w:fldChar w:fldCharType="end"/>
                </w:r>
              </w:hyperlink>
            </w:p>
            <w:p w14:paraId="6FCEC81D" w14:textId="529875F6"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4" w:history="1">
                <w:r w:rsidRPr="005F2DF9">
                  <w:rPr>
                    <w:rStyle w:val="Hypertextovodkaz"/>
                    <w:noProof/>
                  </w:rPr>
                  <w:t>5.2.5</w:t>
                </w:r>
                <w:r>
                  <w:rPr>
                    <w:rFonts w:asciiTheme="minorHAnsi" w:eastAsiaTheme="minorEastAsia" w:hAnsiTheme="minorHAnsi" w:cstheme="minorBidi"/>
                    <w:noProof/>
                    <w:kern w:val="2"/>
                    <w:sz w:val="24"/>
                    <w:szCs w:val="24"/>
                    <w14:ligatures w14:val="standardContextual"/>
                  </w:rPr>
                  <w:tab/>
                </w:r>
                <w:r w:rsidRPr="005F2DF9">
                  <w:rPr>
                    <w:rStyle w:val="Hypertextovodkaz"/>
                    <w:noProof/>
                  </w:rPr>
                  <w:t>Časové plánování výstavby</w:t>
                </w:r>
                <w:r>
                  <w:rPr>
                    <w:noProof/>
                    <w:webHidden/>
                  </w:rPr>
                  <w:tab/>
                </w:r>
                <w:r>
                  <w:rPr>
                    <w:noProof/>
                    <w:webHidden/>
                  </w:rPr>
                  <w:fldChar w:fldCharType="begin"/>
                </w:r>
                <w:r>
                  <w:rPr>
                    <w:noProof/>
                    <w:webHidden/>
                  </w:rPr>
                  <w:instrText xml:space="preserve"> PAGEREF _Toc223600284 \h </w:instrText>
                </w:r>
                <w:r>
                  <w:rPr>
                    <w:noProof/>
                    <w:webHidden/>
                  </w:rPr>
                </w:r>
                <w:r>
                  <w:rPr>
                    <w:noProof/>
                    <w:webHidden/>
                  </w:rPr>
                  <w:fldChar w:fldCharType="separate"/>
                </w:r>
                <w:r>
                  <w:rPr>
                    <w:noProof/>
                    <w:webHidden/>
                  </w:rPr>
                  <w:t>11</w:t>
                </w:r>
                <w:r>
                  <w:rPr>
                    <w:noProof/>
                    <w:webHidden/>
                  </w:rPr>
                  <w:fldChar w:fldCharType="end"/>
                </w:r>
              </w:hyperlink>
            </w:p>
            <w:p w14:paraId="6ADFE0BE" w14:textId="0F2CA8E5"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5" w:history="1">
                <w:r w:rsidRPr="005F2DF9">
                  <w:rPr>
                    <w:rStyle w:val="Hypertextovodkaz"/>
                    <w:noProof/>
                  </w:rPr>
                  <w:t>5.2.6</w:t>
                </w:r>
                <w:r>
                  <w:rPr>
                    <w:rFonts w:asciiTheme="minorHAnsi" w:eastAsiaTheme="minorEastAsia" w:hAnsiTheme="minorHAnsi" w:cstheme="minorBidi"/>
                    <w:noProof/>
                    <w:kern w:val="2"/>
                    <w:sz w:val="24"/>
                    <w:szCs w:val="24"/>
                    <w14:ligatures w14:val="standardContextual"/>
                  </w:rPr>
                  <w:tab/>
                </w:r>
                <w:r w:rsidRPr="005F2DF9">
                  <w:rPr>
                    <w:rStyle w:val="Hypertextovodkaz"/>
                    <w:noProof/>
                  </w:rPr>
                  <w:t>Vizuální prezentace a komunikace</w:t>
                </w:r>
                <w:r>
                  <w:rPr>
                    <w:noProof/>
                    <w:webHidden/>
                  </w:rPr>
                  <w:tab/>
                </w:r>
                <w:r>
                  <w:rPr>
                    <w:noProof/>
                    <w:webHidden/>
                  </w:rPr>
                  <w:fldChar w:fldCharType="begin"/>
                </w:r>
                <w:r>
                  <w:rPr>
                    <w:noProof/>
                    <w:webHidden/>
                  </w:rPr>
                  <w:instrText xml:space="preserve"> PAGEREF _Toc223600285 \h </w:instrText>
                </w:r>
                <w:r>
                  <w:rPr>
                    <w:noProof/>
                    <w:webHidden/>
                  </w:rPr>
                </w:r>
                <w:r>
                  <w:rPr>
                    <w:noProof/>
                    <w:webHidden/>
                  </w:rPr>
                  <w:fldChar w:fldCharType="separate"/>
                </w:r>
                <w:r>
                  <w:rPr>
                    <w:noProof/>
                    <w:webHidden/>
                  </w:rPr>
                  <w:t>11</w:t>
                </w:r>
                <w:r>
                  <w:rPr>
                    <w:noProof/>
                    <w:webHidden/>
                  </w:rPr>
                  <w:fldChar w:fldCharType="end"/>
                </w:r>
              </w:hyperlink>
            </w:p>
            <w:p w14:paraId="29BDBB8E" w14:textId="334EE6BD"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286" w:history="1">
                <w:r w:rsidRPr="005F2DF9">
                  <w:rPr>
                    <w:rStyle w:val="Hypertextovodkaz"/>
                    <w:noProof/>
                  </w:rPr>
                  <w:t>6</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Společné datové prostředí</w:t>
                </w:r>
                <w:r>
                  <w:rPr>
                    <w:noProof/>
                    <w:webHidden/>
                  </w:rPr>
                  <w:tab/>
                </w:r>
                <w:r>
                  <w:rPr>
                    <w:noProof/>
                    <w:webHidden/>
                  </w:rPr>
                  <w:fldChar w:fldCharType="begin"/>
                </w:r>
                <w:r>
                  <w:rPr>
                    <w:noProof/>
                    <w:webHidden/>
                  </w:rPr>
                  <w:instrText xml:space="preserve"> PAGEREF _Toc223600286 \h </w:instrText>
                </w:r>
                <w:r>
                  <w:rPr>
                    <w:noProof/>
                    <w:webHidden/>
                  </w:rPr>
                </w:r>
                <w:r>
                  <w:rPr>
                    <w:noProof/>
                    <w:webHidden/>
                  </w:rPr>
                  <w:fldChar w:fldCharType="separate"/>
                </w:r>
                <w:r>
                  <w:rPr>
                    <w:noProof/>
                    <w:webHidden/>
                  </w:rPr>
                  <w:t>11</w:t>
                </w:r>
                <w:r>
                  <w:rPr>
                    <w:noProof/>
                    <w:webHidden/>
                  </w:rPr>
                  <w:fldChar w:fldCharType="end"/>
                </w:r>
              </w:hyperlink>
            </w:p>
            <w:p w14:paraId="6ED10B07" w14:textId="35C2B02D"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87" w:history="1">
                <w:r w:rsidRPr="005F2DF9">
                  <w:rPr>
                    <w:rStyle w:val="Hypertextovodkaz"/>
                    <w:noProof/>
                  </w:rPr>
                  <w:t>6.1</w:t>
                </w:r>
                <w:r>
                  <w:rPr>
                    <w:rFonts w:asciiTheme="minorHAnsi" w:eastAsiaTheme="minorEastAsia" w:hAnsiTheme="minorHAnsi" w:cstheme="minorBidi"/>
                    <w:noProof/>
                    <w:kern w:val="2"/>
                    <w:sz w:val="24"/>
                    <w:szCs w:val="24"/>
                    <w14:ligatures w14:val="standardContextual"/>
                  </w:rPr>
                  <w:tab/>
                </w:r>
                <w:r w:rsidRPr="005F2DF9">
                  <w:rPr>
                    <w:rStyle w:val="Hypertextovodkaz"/>
                    <w:noProof/>
                  </w:rPr>
                  <w:t>Platforma CDE</w:t>
                </w:r>
                <w:r>
                  <w:rPr>
                    <w:noProof/>
                    <w:webHidden/>
                  </w:rPr>
                  <w:tab/>
                </w:r>
                <w:r>
                  <w:rPr>
                    <w:noProof/>
                    <w:webHidden/>
                  </w:rPr>
                  <w:fldChar w:fldCharType="begin"/>
                </w:r>
                <w:r>
                  <w:rPr>
                    <w:noProof/>
                    <w:webHidden/>
                  </w:rPr>
                  <w:instrText xml:space="preserve"> PAGEREF _Toc223600287 \h </w:instrText>
                </w:r>
                <w:r>
                  <w:rPr>
                    <w:noProof/>
                    <w:webHidden/>
                  </w:rPr>
                </w:r>
                <w:r>
                  <w:rPr>
                    <w:noProof/>
                    <w:webHidden/>
                  </w:rPr>
                  <w:fldChar w:fldCharType="separate"/>
                </w:r>
                <w:r>
                  <w:rPr>
                    <w:noProof/>
                    <w:webHidden/>
                  </w:rPr>
                  <w:t>11</w:t>
                </w:r>
                <w:r>
                  <w:rPr>
                    <w:noProof/>
                    <w:webHidden/>
                  </w:rPr>
                  <w:fldChar w:fldCharType="end"/>
                </w:r>
              </w:hyperlink>
            </w:p>
            <w:p w14:paraId="64A10094" w14:textId="1B0FF0CD"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88" w:history="1">
                <w:r w:rsidRPr="005F2DF9">
                  <w:rPr>
                    <w:rStyle w:val="Hypertextovodkaz"/>
                    <w:noProof/>
                  </w:rPr>
                  <w:t>6.2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Principy CDE</w:t>
                </w:r>
                <w:r>
                  <w:rPr>
                    <w:noProof/>
                    <w:webHidden/>
                  </w:rPr>
                  <w:tab/>
                </w:r>
                <w:r>
                  <w:rPr>
                    <w:noProof/>
                    <w:webHidden/>
                  </w:rPr>
                  <w:fldChar w:fldCharType="begin"/>
                </w:r>
                <w:r>
                  <w:rPr>
                    <w:noProof/>
                    <w:webHidden/>
                  </w:rPr>
                  <w:instrText xml:space="preserve"> PAGEREF _Toc223600288 \h </w:instrText>
                </w:r>
                <w:r>
                  <w:rPr>
                    <w:noProof/>
                    <w:webHidden/>
                  </w:rPr>
                </w:r>
                <w:r>
                  <w:rPr>
                    <w:noProof/>
                    <w:webHidden/>
                  </w:rPr>
                  <w:fldChar w:fldCharType="separate"/>
                </w:r>
                <w:r>
                  <w:rPr>
                    <w:noProof/>
                    <w:webHidden/>
                  </w:rPr>
                  <w:t>11</w:t>
                </w:r>
                <w:r>
                  <w:rPr>
                    <w:noProof/>
                    <w:webHidden/>
                  </w:rPr>
                  <w:fldChar w:fldCharType="end"/>
                </w:r>
              </w:hyperlink>
            </w:p>
            <w:p w14:paraId="0FA0237B" w14:textId="03A89B9F"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89" w:history="1">
                <w:r w:rsidRPr="005F2DF9">
                  <w:rPr>
                    <w:rStyle w:val="Hypertextovodkaz"/>
                    <w:noProof/>
                  </w:rPr>
                  <w:t>6.2.1</w:t>
                </w:r>
                <w:r>
                  <w:rPr>
                    <w:rFonts w:asciiTheme="minorHAnsi" w:eastAsiaTheme="minorEastAsia" w:hAnsiTheme="minorHAnsi" w:cstheme="minorBidi"/>
                    <w:noProof/>
                    <w:kern w:val="2"/>
                    <w:sz w:val="24"/>
                    <w:szCs w:val="24"/>
                    <w14:ligatures w14:val="standardContextual"/>
                  </w:rPr>
                  <w:tab/>
                </w:r>
                <w:r w:rsidRPr="005F2DF9">
                  <w:rPr>
                    <w:rStyle w:val="Hypertextovodkaz"/>
                    <w:noProof/>
                  </w:rPr>
                  <w:t>Stavy</w:t>
                </w:r>
                <w:r>
                  <w:rPr>
                    <w:noProof/>
                    <w:webHidden/>
                  </w:rPr>
                  <w:tab/>
                </w:r>
                <w:r>
                  <w:rPr>
                    <w:noProof/>
                    <w:webHidden/>
                  </w:rPr>
                  <w:fldChar w:fldCharType="begin"/>
                </w:r>
                <w:r>
                  <w:rPr>
                    <w:noProof/>
                    <w:webHidden/>
                  </w:rPr>
                  <w:instrText xml:space="preserve"> PAGEREF _Toc223600289 \h </w:instrText>
                </w:r>
                <w:r>
                  <w:rPr>
                    <w:noProof/>
                    <w:webHidden/>
                  </w:rPr>
                </w:r>
                <w:r>
                  <w:rPr>
                    <w:noProof/>
                    <w:webHidden/>
                  </w:rPr>
                  <w:fldChar w:fldCharType="separate"/>
                </w:r>
                <w:r>
                  <w:rPr>
                    <w:noProof/>
                    <w:webHidden/>
                  </w:rPr>
                  <w:t>11</w:t>
                </w:r>
                <w:r>
                  <w:rPr>
                    <w:noProof/>
                    <w:webHidden/>
                  </w:rPr>
                  <w:fldChar w:fldCharType="end"/>
                </w:r>
              </w:hyperlink>
            </w:p>
            <w:p w14:paraId="0D7DE6E0" w14:textId="6052C98F"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0" w:history="1">
                <w:r w:rsidRPr="005F2DF9">
                  <w:rPr>
                    <w:rStyle w:val="Hypertextovodkaz"/>
                    <w:noProof/>
                  </w:rPr>
                  <w:t>6.2.2</w:t>
                </w:r>
                <w:r>
                  <w:rPr>
                    <w:rFonts w:asciiTheme="minorHAnsi" w:eastAsiaTheme="minorEastAsia" w:hAnsiTheme="minorHAnsi" w:cstheme="minorBidi"/>
                    <w:noProof/>
                    <w:kern w:val="2"/>
                    <w:sz w:val="24"/>
                    <w:szCs w:val="24"/>
                    <w14:ligatures w14:val="standardContextual"/>
                  </w:rPr>
                  <w:tab/>
                </w:r>
                <w:r w:rsidRPr="005F2DF9">
                  <w:rPr>
                    <w:rStyle w:val="Hypertextovodkaz"/>
                    <w:noProof/>
                  </w:rPr>
                  <w:t>Metadata</w:t>
                </w:r>
                <w:r>
                  <w:rPr>
                    <w:noProof/>
                    <w:webHidden/>
                  </w:rPr>
                  <w:tab/>
                </w:r>
                <w:r>
                  <w:rPr>
                    <w:noProof/>
                    <w:webHidden/>
                  </w:rPr>
                  <w:fldChar w:fldCharType="begin"/>
                </w:r>
                <w:r>
                  <w:rPr>
                    <w:noProof/>
                    <w:webHidden/>
                  </w:rPr>
                  <w:instrText xml:space="preserve"> PAGEREF _Toc223600290 \h </w:instrText>
                </w:r>
                <w:r>
                  <w:rPr>
                    <w:noProof/>
                    <w:webHidden/>
                  </w:rPr>
                </w:r>
                <w:r>
                  <w:rPr>
                    <w:noProof/>
                    <w:webHidden/>
                  </w:rPr>
                  <w:fldChar w:fldCharType="separate"/>
                </w:r>
                <w:r>
                  <w:rPr>
                    <w:noProof/>
                    <w:webHidden/>
                  </w:rPr>
                  <w:t>13</w:t>
                </w:r>
                <w:r>
                  <w:rPr>
                    <w:noProof/>
                    <w:webHidden/>
                  </w:rPr>
                  <w:fldChar w:fldCharType="end"/>
                </w:r>
              </w:hyperlink>
            </w:p>
            <w:p w14:paraId="320ED3E7" w14:textId="43C73078"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91" w:history="1">
                <w:r w:rsidRPr="005F2DF9">
                  <w:rPr>
                    <w:rStyle w:val="Hypertextovodkaz"/>
                    <w:noProof/>
                  </w:rPr>
                  <w:t>6.3</w:t>
                </w:r>
                <w:r>
                  <w:rPr>
                    <w:rFonts w:asciiTheme="minorHAnsi" w:eastAsiaTheme="minorEastAsia" w:hAnsiTheme="minorHAnsi" w:cstheme="minorBidi"/>
                    <w:noProof/>
                    <w:kern w:val="2"/>
                    <w:sz w:val="24"/>
                    <w:szCs w:val="24"/>
                    <w14:ligatures w14:val="standardContextual"/>
                  </w:rPr>
                  <w:tab/>
                </w:r>
                <w:r w:rsidRPr="005F2DF9">
                  <w:rPr>
                    <w:rStyle w:val="Hypertextovodkaz"/>
                    <w:noProof/>
                  </w:rPr>
                  <w:t>Pravidla přístupu do CDE</w:t>
                </w:r>
                <w:r>
                  <w:rPr>
                    <w:noProof/>
                    <w:webHidden/>
                  </w:rPr>
                  <w:tab/>
                </w:r>
                <w:r>
                  <w:rPr>
                    <w:noProof/>
                    <w:webHidden/>
                  </w:rPr>
                  <w:fldChar w:fldCharType="begin"/>
                </w:r>
                <w:r>
                  <w:rPr>
                    <w:noProof/>
                    <w:webHidden/>
                  </w:rPr>
                  <w:instrText xml:space="preserve"> PAGEREF _Toc223600291 \h </w:instrText>
                </w:r>
                <w:r>
                  <w:rPr>
                    <w:noProof/>
                    <w:webHidden/>
                  </w:rPr>
                </w:r>
                <w:r>
                  <w:rPr>
                    <w:noProof/>
                    <w:webHidden/>
                  </w:rPr>
                  <w:fldChar w:fldCharType="separate"/>
                </w:r>
                <w:r>
                  <w:rPr>
                    <w:noProof/>
                    <w:webHidden/>
                  </w:rPr>
                  <w:t>13</w:t>
                </w:r>
                <w:r>
                  <w:rPr>
                    <w:noProof/>
                    <w:webHidden/>
                  </w:rPr>
                  <w:fldChar w:fldCharType="end"/>
                </w:r>
              </w:hyperlink>
            </w:p>
            <w:p w14:paraId="7DE4050E" w14:textId="1DD7CF9A"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2" w:history="1">
                <w:r w:rsidRPr="005F2DF9">
                  <w:rPr>
                    <w:rStyle w:val="Hypertextovodkaz"/>
                    <w:noProof/>
                  </w:rPr>
                  <w:t>6.3.1</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Poskytnutí přístupu</w:t>
                </w:r>
                <w:r>
                  <w:rPr>
                    <w:noProof/>
                    <w:webHidden/>
                  </w:rPr>
                  <w:tab/>
                </w:r>
                <w:r>
                  <w:rPr>
                    <w:noProof/>
                    <w:webHidden/>
                  </w:rPr>
                  <w:fldChar w:fldCharType="begin"/>
                </w:r>
                <w:r>
                  <w:rPr>
                    <w:noProof/>
                    <w:webHidden/>
                  </w:rPr>
                  <w:instrText xml:space="preserve"> PAGEREF _Toc223600292 \h </w:instrText>
                </w:r>
                <w:r>
                  <w:rPr>
                    <w:noProof/>
                    <w:webHidden/>
                  </w:rPr>
                </w:r>
                <w:r>
                  <w:rPr>
                    <w:noProof/>
                    <w:webHidden/>
                  </w:rPr>
                  <w:fldChar w:fldCharType="separate"/>
                </w:r>
                <w:r>
                  <w:rPr>
                    <w:noProof/>
                    <w:webHidden/>
                  </w:rPr>
                  <w:t>13</w:t>
                </w:r>
                <w:r>
                  <w:rPr>
                    <w:noProof/>
                    <w:webHidden/>
                  </w:rPr>
                  <w:fldChar w:fldCharType="end"/>
                </w:r>
              </w:hyperlink>
            </w:p>
            <w:p w14:paraId="2FA2D682" w14:textId="7E7F9E23"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293" w:history="1">
                <w:r w:rsidRPr="005F2DF9">
                  <w:rPr>
                    <w:rStyle w:val="Hypertextovodkaz"/>
                    <w:noProof/>
                  </w:rPr>
                  <w:t>6.4</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CDE</w:t>
                </w:r>
                <w:r>
                  <w:rPr>
                    <w:noProof/>
                    <w:webHidden/>
                  </w:rPr>
                  <w:tab/>
                </w:r>
                <w:r>
                  <w:rPr>
                    <w:noProof/>
                    <w:webHidden/>
                  </w:rPr>
                  <w:fldChar w:fldCharType="begin"/>
                </w:r>
                <w:r>
                  <w:rPr>
                    <w:noProof/>
                    <w:webHidden/>
                  </w:rPr>
                  <w:instrText xml:space="preserve"> PAGEREF _Toc223600293 \h </w:instrText>
                </w:r>
                <w:r>
                  <w:rPr>
                    <w:noProof/>
                    <w:webHidden/>
                  </w:rPr>
                </w:r>
                <w:r>
                  <w:rPr>
                    <w:noProof/>
                    <w:webHidden/>
                  </w:rPr>
                  <w:fldChar w:fldCharType="separate"/>
                </w:r>
                <w:r>
                  <w:rPr>
                    <w:noProof/>
                    <w:webHidden/>
                  </w:rPr>
                  <w:t>13</w:t>
                </w:r>
                <w:r>
                  <w:rPr>
                    <w:noProof/>
                    <w:webHidden/>
                  </w:rPr>
                  <w:fldChar w:fldCharType="end"/>
                </w:r>
              </w:hyperlink>
            </w:p>
            <w:p w14:paraId="150C0CC6" w14:textId="12CF1242"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4" w:history="1">
                <w:r w:rsidRPr="005F2DF9">
                  <w:rPr>
                    <w:rStyle w:val="Hypertextovodkaz"/>
                    <w:noProof/>
                  </w:rPr>
                  <w:t>6.4.1</w:t>
                </w:r>
                <w:r>
                  <w:rPr>
                    <w:rFonts w:asciiTheme="minorHAnsi" w:eastAsiaTheme="minorEastAsia" w:hAnsiTheme="minorHAnsi" w:cstheme="minorBidi"/>
                    <w:noProof/>
                    <w:kern w:val="2"/>
                    <w:sz w:val="24"/>
                    <w:szCs w:val="24"/>
                    <w14:ligatures w14:val="standardContextual"/>
                  </w:rPr>
                  <w:tab/>
                </w:r>
                <w:r w:rsidRPr="005F2DF9">
                  <w:rPr>
                    <w:rStyle w:val="Hypertextovodkaz"/>
                    <w:noProof/>
                  </w:rPr>
                  <w:t>Základní požadavky</w:t>
                </w:r>
                <w:r>
                  <w:rPr>
                    <w:noProof/>
                    <w:webHidden/>
                  </w:rPr>
                  <w:tab/>
                </w:r>
                <w:r>
                  <w:rPr>
                    <w:noProof/>
                    <w:webHidden/>
                  </w:rPr>
                  <w:fldChar w:fldCharType="begin"/>
                </w:r>
                <w:r>
                  <w:rPr>
                    <w:noProof/>
                    <w:webHidden/>
                  </w:rPr>
                  <w:instrText xml:space="preserve"> PAGEREF _Toc223600294 \h </w:instrText>
                </w:r>
                <w:r>
                  <w:rPr>
                    <w:noProof/>
                    <w:webHidden/>
                  </w:rPr>
                </w:r>
                <w:r>
                  <w:rPr>
                    <w:noProof/>
                    <w:webHidden/>
                  </w:rPr>
                  <w:fldChar w:fldCharType="separate"/>
                </w:r>
                <w:r>
                  <w:rPr>
                    <w:noProof/>
                    <w:webHidden/>
                  </w:rPr>
                  <w:t>13</w:t>
                </w:r>
                <w:r>
                  <w:rPr>
                    <w:noProof/>
                    <w:webHidden/>
                  </w:rPr>
                  <w:fldChar w:fldCharType="end"/>
                </w:r>
              </w:hyperlink>
            </w:p>
            <w:p w14:paraId="0A52CFB7" w14:textId="6073D29D"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5" w:history="1">
                <w:r w:rsidRPr="005F2DF9">
                  <w:rPr>
                    <w:rStyle w:val="Hypertextovodkaz"/>
                    <w:noProof/>
                  </w:rPr>
                  <w:t>6.4.2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přístupová oprávnění</w:t>
                </w:r>
                <w:r>
                  <w:rPr>
                    <w:noProof/>
                    <w:webHidden/>
                  </w:rPr>
                  <w:tab/>
                </w:r>
                <w:r>
                  <w:rPr>
                    <w:noProof/>
                    <w:webHidden/>
                  </w:rPr>
                  <w:fldChar w:fldCharType="begin"/>
                </w:r>
                <w:r>
                  <w:rPr>
                    <w:noProof/>
                    <w:webHidden/>
                  </w:rPr>
                  <w:instrText xml:space="preserve"> PAGEREF _Toc223600295 \h </w:instrText>
                </w:r>
                <w:r>
                  <w:rPr>
                    <w:noProof/>
                    <w:webHidden/>
                  </w:rPr>
                </w:r>
                <w:r>
                  <w:rPr>
                    <w:noProof/>
                    <w:webHidden/>
                  </w:rPr>
                  <w:fldChar w:fldCharType="separate"/>
                </w:r>
                <w:r>
                  <w:rPr>
                    <w:noProof/>
                    <w:webHidden/>
                  </w:rPr>
                  <w:t>14</w:t>
                </w:r>
                <w:r>
                  <w:rPr>
                    <w:noProof/>
                    <w:webHidden/>
                  </w:rPr>
                  <w:fldChar w:fldCharType="end"/>
                </w:r>
              </w:hyperlink>
            </w:p>
            <w:p w14:paraId="25F75368" w14:textId="4A6C8041"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6" w:history="1">
                <w:r w:rsidRPr="005F2DF9">
                  <w:rPr>
                    <w:rStyle w:val="Hypertextovodkaz"/>
                    <w:noProof/>
                  </w:rPr>
                  <w:t>6.4.3</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řízení informací pro správu informací o stavbě pro všechny fáze životního cyklu stavby</w:t>
                </w:r>
                <w:r>
                  <w:rPr>
                    <w:noProof/>
                    <w:webHidden/>
                  </w:rPr>
                  <w:tab/>
                </w:r>
                <w:r>
                  <w:rPr>
                    <w:noProof/>
                    <w:webHidden/>
                  </w:rPr>
                  <w:fldChar w:fldCharType="begin"/>
                </w:r>
                <w:r>
                  <w:rPr>
                    <w:noProof/>
                    <w:webHidden/>
                  </w:rPr>
                  <w:instrText xml:space="preserve"> PAGEREF _Toc223600296 \h </w:instrText>
                </w:r>
                <w:r>
                  <w:rPr>
                    <w:noProof/>
                    <w:webHidden/>
                  </w:rPr>
                </w:r>
                <w:r>
                  <w:rPr>
                    <w:noProof/>
                    <w:webHidden/>
                  </w:rPr>
                  <w:fldChar w:fldCharType="separate"/>
                </w:r>
                <w:r>
                  <w:rPr>
                    <w:noProof/>
                    <w:webHidden/>
                  </w:rPr>
                  <w:t>14</w:t>
                </w:r>
                <w:r>
                  <w:rPr>
                    <w:noProof/>
                    <w:webHidden/>
                  </w:rPr>
                  <w:fldChar w:fldCharType="end"/>
                </w:r>
              </w:hyperlink>
            </w:p>
            <w:p w14:paraId="1C4791E7" w14:textId="5473A593"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7" w:history="1">
                <w:r w:rsidRPr="005F2DF9">
                  <w:rPr>
                    <w:rStyle w:val="Hypertextovodkaz"/>
                    <w:noProof/>
                  </w:rPr>
                  <w:t>6.4.4</w:t>
                </w:r>
                <w:r>
                  <w:rPr>
                    <w:rFonts w:asciiTheme="minorHAnsi" w:eastAsiaTheme="minorEastAsia" w:hAnsiTheme="minorHAnsi" w:cstheme="minorBidi"/>
                    <w:noProof/>
                    <w:kern w:val="2"/>
                    <w:sz w:val="24"/>
                    <w:szCs w:val="24"/>
                    <w14:ligatures w14:val="standardContextual"/>
                  </w:rPr>
                  <w:tab/>
                </w:r>
                <w:r w:rsidRPr="005F2DF9">
                  <w:rPr>
                    <w:rStyle w:val="Hypertextovodkaz"/>
                    <w:noProof/>
                  </w:rPr>
                  <w:t>Další požadavky</w:t>
                </w:r>
                <w:r>
                  <w:rPr>
                    <w:noProof/>
                    <w:webHidden/>
                  </w:rPr>
                  <w:tab/>
                </w:r>
                <w:r>
                  <w:rPr>
                    <w:noProof/>
                    <w:webHidden/>
                  </w:rPr>
                  <w:fldChar w:fldCharType="begin"/>
                </w:r>
                <w:r>
                  <w:rPr>
                    <w:noProof/>
                    <w:webHidden/>
                  </w:rPr>
                  <w:instrText xml:space="preserve"> PAGEREF _Toc223600297 \h </w:instrText>
                </w:r>
                <w:r>
                  <w:rPr>
                    <w:noProof/>
                    <w:webHidden/>
                  </w:rPr>
                </w:r>
                <w:r>
                  <w:rPr>
                    <w:noProof/>
                    <w:webHidden/>
                  </w:rPr>
                  <w:fldChar w:fldCharType="separate"/>
                </w:r>
                <w:r>
                  <w:rPr>
                    <w:noProof/>
                    <w:webHidden/>
                  </w:rPr>
                  <w:t>14</w:t>
                </w:r>
                <w:r>
                  <w:rPr>
                    <w:noProof/>
                    <w:webHidden/>
                  </w:rPr>
                  <w:fldChar w:fldCharType="end"/>
                </w:r>
              </w:hyperlink>
            </w:p>
            <w:p w14:paraId="00B50B96" w14:textId="6E2A2D2D"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8" w:history="1">
                <w:r w:rsidRPr="005F2DF9">
                  <w:rPr>
                    <w:rStyle w:val="Hypertextovodkaz"/>
                    <w:noProof/>
                  </w:rPr>
                  <w:t>6.4.5</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přístupnost</w:t>
                </w:r>
                <w:r>
                  <w:rPr>
                    <w:noProof/>
                    <w:webHidden/>
                  </w:rPr>
                  <w:tab/>
                </w:r>
                <w:r>
                  <w:rPr>
                    <w:noProof/>
                    <w:webHidden/>
                  </w:rPr>
                  <w:fldChar w:fldCharType="begin"/>
                </w:r>
                <w:r>
                  <w:rPr>
                    <w:noProof/>
                    <w:webHidden/>
                  </w:rPr>
                  <w:instrText xml:space="preserve"> PAGEREF _Toc223600298 \h </w:instrText>
                </w:r>
                <w:r>
                  <w:rPr>
                    <w:noProof/>
                    <w:webHidden/>
                  </w:rPr>
                </w:r>
                <w:r>
                  <w:rPr>
                    <w:noProof/>
                    <w:webHidden/>
                  </w:rPr>
                  <w:fldChar w:fldCharType="separate"/>
                </w:r>
                <w:r>
                  <w:rPr>
                    <w:noProof/>
                    <w:webHidden/>
                  </w:rPr>
                  <w:t>15</w:t>
                </w:r>
                <w:r>
                  <w:rPr>
                    <w:noProof/>
                    <w:webHidden/>
                  </w:rPr>
                  <w:fldChar w:fldCharType="end"/>
                </w:r>
              </w:hyperlink>
            </w:p>
            <w:p w14:paraId="3C8A239A" w14:textId="13A1DBF1"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299" w:history="1">
                <w:r w:rsidRPr="005F2DF9">
                  <w:rPr>
                    <w:rStyle w:val="Hypertextovodkaz"/>
                    <w:noProof/>
                  </w:rPr>
                  <w:t>6.4.6</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časovou dostupnost</w:t>
                </w:r>
                <w:r>
                  <w:rPr>
                    <w:noProof/>
                    <w:webHidden/>
                  </w:rPr>
                  <w:tab/>
                </w:r>
                <w:r>
                  <w:rPr>
                    <w:noProof/>
                    <w:webHidden/>
                  </w:rPr>
                  <w:fldChar w:fldCharType="begin"/>
                </w:r>
                <w:r>
                  <w:rPr>
                    <w:noProof/>
                    <w:webHidden/>
                  </w:rPr>
                  <w:instrText xml:space="preserve"> PAGEREF _Toc223600299 \h </w:instrText>
                </w:r>
                <w:r>
                  <w:rPr>
                    <w:noProof/>
                    <w:webHidden/>
                  </w:rPr>
                </w:r>
                <w:r>
                  <w:rPr>
                    <w:noProof/>
                    <w:webHidden/>
                  </w:rPr>
                  <w:fldChar w:fldCharType="separate"/>
                </w:r>
                <w:r>
                  <w:rPr>
                    <w:noProof/>
                    <w:webHidden/>
                  </w:rPr>
                  <w:t>15</w:t>
                </w:r>
                <w:r>
                  <w:rPr>
                    <w:noProof/>
                    <w:webHidden/>
                  </w:rPr>
                  <w:fldChar w:fldCharType="end"/>
                </w:r>
              </w:hyperlink>
            </w:p>
            <w:p w14:paraId="1A84A7EF" w14:textId="07436D5A"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00" w:history="1">
                <w:r w:rsidRPr="005F2DF9">
                  <w:rPr>
                    <w:rStyle w:val="Hypertextovodkaz"/>
                    <w:noProof/>
                  </w:rPr>
                  <w:t>6.4.7</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bezpečnost</w:t>
                </w:r>
                <w:r>
                  <w:rPr>
                    <w:noProof/>
                    <w:webHidden/>
                  </w:rPr>
                  <w:tab/>
                </w:r>
                <w:r>
                  <w:rPr>
                    <w:noProof/>
                    <w:webHidden/>
                  </w:rPr>
                  <w:fldChar w:fldCharType="begin"/>
                </w:r>
                <w:r>
                  <w:rPr>
                    <w:noProof/>
                    <w:webHidden/>
                  </w:rPr>
                  <w:instrText xml:space="preserve"> PAGEREF _Toc223600300 \h </w:instrText>
                </w:r>
                <w:r>
                  <w:rPr>
                    <w:noProof/>
                    <w:webHidden/>
                  </w:rPr>
                </w:r>
                <w:r>
                  <w:rPr>
                    <w:noProof/>
                    <w:webHidden/>
                  </w:rPr>
                  <w:fldChar w:fldCharType="separate"/>
                </w:r>
                <w:r>
                  <w:rPr>
                    <w:noProof/>
                    <w:webHidden/>
                  </w:rPr>
                  <w:t>15</w:t>
                </w:r>
                <w:r>
                  <w:rPr>
                    <w:noProof/>
                    <w:webHidden/>
                  </w:rPr>
                  <w:fldChar w:fldCharType="end"/>
                </w:r>
              </w:hyperlink>
            </w:p>
            <w:p w14:paraId="6E2B4AB9" w14:textId="2293EC04"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301" w:history="1">
                <w:r w:rsidRPr="005F2DF9">
                  <w:rPr>
                    <w:rStyle w:val="Hypertextovodkaz"/>
                    <w:noProof/>
                  </w:rPr>
                  <w:t>7</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Proces výměny informací</w:t>
                </w:r>
                <w:r>
                  <w:rPr>
                    <w:noProof/>
                    <w:webHidden/>
                  </w:rPr>
                  <w:tab/>
                </w:r>
                <w:r>
                  <w:rPr>
                    <w:noProof/>
                    <w:webHidden/>
                  </w:rPr>
                  <w:fldChar w:fldCharType="begin"/>
                </w:r>
                <w:r>
                  <w:rPr>
                    <w:noProof/>
                    <w:webHidden/>
                  </w:rPr>
                  <w:instrText xml:space="preserve"> PAGEREF _Toc223600301 \h </w:instrText>
                </w:r>
                <w:r>
                  <w:rPr>
                    <w:noProof/>
                    <w:webHidden/>
                  </w:rPr>
                </w:r>
                <w:r>
                  <w:rPr>
                    <w:noProof/>
                    <w:webHidden/>
                  </w:rPr>
                  <w:fldChar w:fldCharType="separate"/>
                </w:r>
                <w:r>
                  <w:rPr>
                    <w:noProof/>
                    <w:webHidden/>
                  </w:rPr>
                  <w:t>15</w:t>
                </w:r>
                <w:r>
                  <w:rPr>
                    <w:noProof/>
                    <w:webHidden/>
                  </w:rPr>
                  <w:fldChar w:fldCharType="end"/>
                </w:r>
              </w:hyperlink>
            </w:p>
            <w:p w14:paraId="0DDE7F51" w14:textId="59D26B6E"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02" w:history="1">
                <w:r w:rsidRPr="005F2DF9">
                  <w:rPr>
                    <w:rStyle w:val="Hypertextovodkaz"/>
                    <w:noProof/>
                  </w:rPr>
                  <w:t>7.1</w:t>
                </w:r>
                <w:r>
                  <w:rPr>
                    <w:rFonts w:asciiTheme="minorHAnsi" w:eastAsiaTheme="minorEastAsia" w:hAnsiTheme="minorHAnsi" w:cstheme="minorBidi"/>
                    <w:noProof/>
                    <w:kern w:val="2"/>
                    <w:sz w:val="24"/>
                    <w:szCs w:val="24"/>
                    <w14:ligatures w14:val="standardContextual"/>
                  </w:rPr>
                  <w:tab/>
                </w:r>
                <w:r w:rsidRPr="005F2DF9">
                  <w:rPr>
                    <w:rStyle w:val="Hypertextovodkaz"/>
                    <w:noProof/>
                  </w:rPr>
                  <w:t>Způsob předávání informací</w:t>
                </w:r>
                <w:r>
                  <w:rPr>
                    <w:noProof/>
                    <w:webHidden/>
                  </w:rPr>
                  <w:tab/>
                </w:r>
                <w:r>
                  <w:rPr>
                    <w:noProof/>
                    <w:webHidden/>
                  </w:rPr>
                  <w:fldChar w:fldCharType="begin"/>
                </w:r>
                <w:r>
                  <w:rPr>
                    <w:noProof/>
                    <w:webHidden/>
                  </w:rPr>
                  <w:instrText xml:space="preserve"> PAGEREF _Toc223600302 \h </w:instrText>
                </w:r>
                <w:r>
                  <w:rPr>
                    <w:noProof/>
                    <w:webHidden/>
                  </w:rPr>
                </w:r>
                <w:r>
                  <w:rPr>
                    <w:noProof/>
                    <w:webHidden/>
                  </w:rPr>
                  <w:fldChar w:fldCharType="separate"/>
                </w:r>
                <w:r>
                  <w:rPr>
                    <w:noProof/>
                    <w:webHidden/>
                  </w:rPr>
                  <w:t>15</w:t>
                </w:r>
                <w:r>
                  <w:rPr>
                    <w:noProof/>
                    <w:webHidden/>
                  </w:rPr>
                  <w:fldChar w:fldCharType="end"/>
                </w:r>
              </w:hyperlink>
            </w:p>
            <w:p w14:paraId="2BC6ED51" w14:textId="065B2EFB"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03" w:history="1">
                <w:r w:rsidRPr="005F2DF9">
                  <w:rPr>
                    <w:rStyle w:val="Hypertextovodkaz"/>
                    <w:noProof/>
                  </w:rPr>
                  <w:t>7.2</w:t>
                </w:r>
                <w:r>
                  <w:rPr>
                    <w:rFonts w:asciiTheme="minorHAnsi" w:eastAsiaTheme="minorEastAsia" w:hAnsiTheme="minorHAnsi" w:cstheme="minorBidi"/>
                    <w:noProof/>
                    <w:kern w:val="2"/>
                    <w:sz w:val="24"/>
                    <w:szCs w:val="24"/>
                    <w14:ligatures w14:val="standardContextual"/>
                  </w:rPr>
                  <w:tab/>
                </w:r>
                <w:r w:rsidRPr="005F2DF9">
                  <w:rPr>
                    <w:rStyle w:val="Hypertextovodkaz"/>
                    <w:noProof/>
                  </w:rPr>
                  <w:t>Výměna utajovaných informací</w:t>
                </w:r>
                <w:r>
                  <w:rPr>
                    <w:noProof/>
                    <w:webHidden/>
                  </w:rPr>
                  <w:tab/>
                </w:r>
                <w:r>
                  <w:rPr>
                    <w:noProof/>
                    <w:webHidden/>
                  </w:rPr>
                  <w:fldChar w:fldCharType="begin"/>
                </w:r>
                <w:r>
                  <w:rPr>
                    <w:noProof/>
                    <w:webHidden/>
                  </w:rPr>
                  <w:instrText xml:space="preserve"> PAGEREF _Toc223600303 \h </w:instrText>
                </w:r>
                <w:r>
                  <w:rPr>
                    <w:noProof/>
                    <w:webHidden/>
                  </w:rPr>
                </w:r>
                <w:r>
                  <w:rPr>
                    <w:noProof/>
                    <w:webHidden/>
                  </w:rPr>
                  <w:fldChar w:fldCharType="separate"/>
                </w:r>
                <w:r>
                  <w:rPr>
                    <w:noProof/>
                    <w:webHidden/>
                  </w:rPr>
                  <w:t>15</w:t>
                </w:r>
                <w:r>
                  <w:rPr>
                    <w:noProof/>
                    <w:webHidden/>
                  </w:rPr>
                  <w:fldChar w:fldCharType="end"/>
                </w:r>
              </w:hyperlink>
            </w:p>
            <w:p w14:paraId="098AFA52" w14:textId="156FCC58"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04" w:history="1">
                <w:r w:rsidRPr="005F2DF9">
                  <w:rPr>
                    <w:rStyle w:val="Hypertextovodkaz"/>
                    <w:noProof/>
                  </w:rPr>
                  <w:t>7.3</w:t>
                </w:r>
                <w:r>
                  <w:rPr>
                    <w:rFonts w:asciiTheme="minorHAnsi" w:eastAsiaTheme="minorEastAsia" w:hAnsiTheme="minorHAnsi" w:cstheme="minorBidi"/>
                    <w:noProof/>
                    <w:kern w:val="2"/>
                    <w:sz w:val="24"/>
                    <w:szCs w:val="24"/>
                    <w14:ligatures w14:val="standardContextual"/>
                  </w:rPr>
                  <w:tab/>
                </w:r>
                <w:r w:rsidRPr="005F2DF9">
                  <w:rPr>
                    <w:rStyle w:val="Hypertextovodkaz"/>
                    <w:noProof/>
                  </w:rPr>
                  <w:t>Upozornění na změnu</w:t>
                </w:r>
                <w:r>
                  <w:rPr>
                    <w:noProof/>
                    <w:webHidden/>
                  </w:rPr>
                  <w:tab/>
                </w:r>
                <w:r>
                  <w:rPr>
                    <w:noProof/>
                    <w:webHidden/>
                  </w:rPr>
                  <w:fldChar w:fldCharType="begin"/>
                </w:r>
                <w:r>
                  <w:rPr>
                    <w:noProof/>
                    <w:webHidden/>
                  </w:rPr>
                  <w:instrText xml:space="preserve"> PAGEREF _Toc223600304 \h </w:instrText>
                </w:r>
                <w:r>
                  <w:rPr>
                    <w:noProof/>
                    <w:webHidden/>
                  </w:rPr>
                </w:r>
                <w:r>
                  <w:rPr>
                    <w:noProof/>
                    <w:webHidden/>
                  </w:rPr>
                  <w:fldChar w:fldCharType="separate"/>
                </w:r>
                <w:r>
                  <w:rPr>
                    <w:noProof/>
                    <w:webHidden/>
                  </w:rPr>
                  <w:t>16</w:t>
                </w:r>
                <w:r>
                  <w:rPr>
                    <w:noProof/>
                    <w:webHidden/>
                  </w:rPr>
                  <w:fldChar w:fldCharType="end"/>
                </w:r>
              </w:hyperlink>
            </w:p>
            <w:p w14:paraId="33B1D09D" w14:textId="5FF06F2F"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05" w:history="1">
                <w:r w:rsidRPr="005F2DF9">
                  <w:rPr>
                    <w:rStyle w:val="Hypertextovodkaz"/>
                    <w:noProof/>
                  </w:rPr>
                  <w:t>7.4</w:t>
                </w:r>
                <w:r>
                  <w:rPr>
                    <w:rFonts w:asciiTheme="minorHAnsi" w:eastAsiaTheme="minorEastAsia" w:hAnsiTheme="minorHAnsi" w:cstheme="minorBidi"/>
                    <w:noProof/>
                    <w:kern w:val="2"/>
                    <w:sz w:val="24"/>
                    <w:szCs w:val="24"/>
                    <w14:ligatures w14:val="standardContextual"/>
                  </w:rPr>
                  <w:tab/>
                </w:r>
                <w:r w:rsidRPr="005F2DF9">
                  <w:rPr>
                    <w:rStyle w:val="Hypertextovodkaz"/>
                    <w:noProof/>
                  </w:rPr>
                  <w:t>Milníky dokumentací</w:t>
                </w:r>
                <w:r>
                  <w:rPr>
                    <w:noProof/>
                    <w:webHidden/>
                  </w:rPr>
                  <w:tab/>
                </w:r>
                <w:r>
                  <w:rPr>
                    <w:noProof/>
                    <w:webHidden/>
                  </w:rPr>
                  <w:fldChar w:fldCharType="begin"/>
                </w:r>
                <w:r>
                  <w:rPr>
                    <w:noProof/>
                    <w:webHidden/>
                  </w:rPr>
                  <w:instrText xml:space="preserve"> PAGEREF _Toc223600305 \h </w:instrText>
                </w:r>
                <w:r>
                  <w:rPr>
                    <w:noProof/>
                    <w:webHidden/>
                  </w:rPr>
                </w:r>
                <w:r>
                  <w:rPr>
                    <w:noProof/>
                    <w:webHidden/>
                  </w:rPr>
                  <w:fldChar w:fldCharType="separate"/>
                </w:r>
                <w:r>
                  <w:rPr>
                    <w:noProof/>
                    <w:webHidden/>
                  </w:rPr>
                  <w:t>16</w:t>
                </w:r>
                <w:r>
                  <w:rPr>
                    <w:noProof/>
                    <w:webHidden/>
                  </w:rPr>
                  <w:fldChar w:fldCharType="end"/>
                </w:r>
              </w:hyperlink>
            </w:p>
            <w:p w14:paraId="479CF30C" w14:textId="0FB632BF"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06" w:history="1">
                <w:r w:rsidRPr="005F2DF9">
                  <w:rPr>
                    <w:rStyle w:val="Hypertextovodkaz"/>
                    <w:noProof/>
                  </w:rPr>
                  <w:t>7.5</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Postup schvalování informací</w:t>
                </w:r>
                <w:r>
                  <w:rPr>
                    <w:noProof/>
                    <w:webHidden/>
                  </w:rPr>
                  <w:tab/>
                </w:r>
                <w:r>
                  <w:rPr>
                    <w:noProof/>
                    <w:webHidden/>
                  </w:rPr>
                  <w:fldChar w:fldCharType="begin"/>
                </w:r>
                <w:r>
                  <w:rPr>
                    <w:noProof/>
                    <w:webHidden/>
                  </w:rPr>
                  <w:instrText xml:space="preserve"> PAGEREF _Toc223600306 \h </w:instrText>
                </w:r>
                <w:r>
                  <w:rPr>
                    <w:noProof/>
                    <w:webHidden/>
                  </w:rPr>
                </w:r>
                <w:r>
                  <w:rPr>
                    <w:noProof/>
                    <w:webHidden/>
                  </w:rPr>
                  <w:fldChar w:fldCharType="separate"/>
                </w:r>
                <w:r>
                  <w:rPr>
                    <w:noProof/>
                    <w:webHidden/>
                  </w:rPr>
                  <w:t>16</w:t>
                </w:r>
                <w:r>
                  <w:rPr>
                    <w:noProof/>
                    <w:webHidden/>
                  </w:rPr>
                  <w:fldChar w:fldCharType="end"/>
                </w:r>
              </w:hyperlink>
            </w:p>
            <w:p w14:paraId="6B24EF4B" w14:textId="4431267D"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07" w:history="1">
                <w:r w:rsidRPr="005F2DF9">
                  <w:rPr>
                    <w:rStyle w:val="Hypertextovodkaz"/>
                    <w:noProof/>
                  </w:rPr>
                  <w:t>7.5.1</w:t>
                </w:r>
                <w:r>
                  <w:rPr>
                    <w:rFonts w:asciiTheme="minorHAnsi" w:eastAsiaTheme="minorEastAsia" w:hAnsiTheme="minorHAnsi" w:cstheme="minorBidi"/>
                    <w:noProof/>
                    <w:kern w:val="2"/>
                    <w:sz w:val="24"/>
                    <w:szCs w:val="24"/>
                    <w14:ligatures w14:val="standardContextual"/>
                  </w:rPr>
                  <w:tab/>
                </w:r>
                <w:r w:rsidRPr="005F2DF9">
                  <w:rPr>
                    <w:rStyle w:val="Hypertextovodkaz"/>
                    <w:noProof/>
                  </w:rPr>
                  <w:t>Koordinace</w:t>
                </w:r>
                <w:r>
                  <w:rPr>
                    <w:noProof/>
                    <w:webHidden/>
                  </w:rPr>
                  <w:tab/>
                </w:r>
                <w:r>
                  <w:rPr>
                    <w:noProof/>
                    <w:webHidden/>
                  </w:rPr>
                  <w:fldChar w:fldCharType="begin"/>
                </w:r>
                <w:r>
                  <w:rPr>
                    <w:noProof/>
                    <w:webHidden/>
                  </w:rPr>
                  <w:instrText xml:space="preserve"> PAGEREF _Toc223600307 \h </w:instrText>
                </w:r>
                <w:r>
                  <w:rPr>
                    <w:noProof/>
                    <w:webHidden/>
                  </w:rPr>
                </w:r>
                <w:r>
                  <w:rPr>
                    <w:noProof/>
                    <w:webHidden/>
                  </w:rPr>
                  <w:fldChar w:fldCharType="separate"/>
                </w:r>
                <w:r>
                  <w:rPr>
                    <w:noProof/>
                    <w:webHidden/>
                  </w:rPr>
                  <w:t>16</w:t>
                </w:r>
                <w:r>
                  <w:rPr>
                    <w:noProof/>
                    <w:webHidden/>
                  </w:rPr>
                  <w:fldChar w:fldCharType="end"/>
                </w:r>
              </w:hyperlink>
            </w:p>
            <w:p w14:paraId="02FD0B95" w14:textId="54385593"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08" w:history="1">
                <w:r w:rsidRPr="005F2DF9">
                  <w:rPr>
                    <w:rStyle w:val="Hypertextovodkaz"/>
                    <w:noProof/>
                  </w:rPr>
                  <w:t>7.5.2</w:t>
                </w:r>
                <w:r>
                  <w:rPr>
                    <w:rFonts w:asciiTheme="minorHAnsi" w:eastAsiaTheme="minorEastAsia" w:hAnsiTheme="minorHAnsi" w:cstheme="minorBidi"/>
                    <w:noProof/>
                    <w:kern w:val="2"/>
                    <w:sz w:val="24"/>
                    <w:szCs w:val="24"/>
                    <w14:ligatures w14:val="standardContextual"/>
                  </w:rPr>
                  <w:tab/>
                </w:r>
                <w:r w:rsidRPr="005F2DF9">
                  <w:rPr>
                    <w:rStyle w:val="Hypertextovodkaz"/>
                    <w:noProof/>
                  </w:rPr>
                  <w:t>Kontroly</w:t>
                </w:r>
                <w:r>
                  <w:rPr>
                    <w:noProof/>
                    <w:webHidden/>
                  </w:rPr>
                  <w:tab/>
                </w:r>
                <w:r>
                  <w:rPr>
                    <w:noProof/>
                    <w:webHidden/>
                  </w:rPr>
                  <w:fldChar w:fldCharType="begin"/>
                </w:r>
                <w:r>
                  <w:rPr>
                    <w:noProof/>
                    <w:webHidden/>
                  </w:rPr>
                  <w:instrText xml:space="preserve"> PAGEREF _Toc223600308 \h </w:instrText>
                </w:r>
                <w:r>
                  <w:rPr>
                    <w:noProof/>
                    <w:webHidden/>
                  </w:rPr>
                </w:r>
                <w:r>
                  <w:rPr>
                    <w:noProof/>
                    <w:webHidden/>
                  </w:rPr>
                  <w:fldChar w:fldCharType="separate"/>
                </w:r>
                <w:r>
                  <w:rPr>
                    <w:noProof/>
                    <w:webHidden/>
                  </w:rPr>
                  <w:t>18</w:t>
                </w:r>
                <w:r>
                  <w:rPr>
                    <w:noProof/>
                    <w:webHidden/>
                  </w:rPr>
                  <w:fldChar w:fldCharType="end"/>
                </w:r>
              </w:hyperlink>
            </w:p>
            <w:p w14:paraId="40B20601" w14:textId="48683C12"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309" w:history="1">
                <w:r w:rsidRPr="005F2DF9">
                  <w:rPr>
                    <w:rStyle w:val="Hypertextovodkaz"/>
                    <w:noProof/>
                  </w:rPr>
                  <w:t>8</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Požadavky na informace</w:t>
                </w:r>
                <w:r>
                  <w:rPr>
                    <w:noProof/>
                    <w:webHidden/>
                  </w:rPr>
                  <w:tab/>
                </w:r>
                <w:r>
                  <w:rPr>
                    <w:noProof/>
                    <w:webHidden/>
                  </w:rPr>
                  <w:fldChar w:fldCharType="begin"/>
                </w:r>
                <w:r>
                  <w:rPr>
                    <w:noProof/>
                    <w:webHidden/>
                  </w:rPr>
                  <w:instrText xml:space="preserve"> PAGEREF _Toc223600309 \h </w:instrText>
                </w:r>
                <w:r>
                  <w:rPr>
                    <w:noProof/>
                    <w:webHidden/>
                  </w:rPr>
                </w:r>
                <w:r>
                  <w:rPr>
                    <w:noProof/>
                    <w:webHidden/>
                  </w:rPr>
                  <w:fldChar w:fldCharType="separate"/>
                </w:r>
                <w:r>
                  <w:rPr>
                    <w:noProof/>
                    <w:webHidden/>
                  </w:rPr>
                  <w:t>21</w:t>
                </w:r>
                <w:r>
                  <w:rPr>
                    <w:noProof/>
                    <w:webHidden/>
                  </w:rPr>
                  <w:fldChar w:fldCharType="end"/>
                </w:r>
              </w:hyperlink>
            </w:p>
            <w:p w14:paraId="089D3B05" w14:textId="5255BFC5"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10" w:history="1">
                <w:r w:rsidRPr="005F2DF9">
                  <w:rPr>
                    <w:rStyle w:val="Hypertextovodkaz"/>
                    <w:noProof/>
                  </w:rPr>
                  <w:t>8.1</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IMS</w:t>
                </w:r>
                <w:r>
                  <w:rPr>
                    <w:noProof/>
                    <w:webHidden/>
                  </w:rPr>
                  <w:tab/>
                </w:r>
                <w:r>
                  <w:rPr>
                    <w:noProof/>
                    <w:webHidden/>
                  </w:rPr>
                  <w:fldChar w:fldCharType="begin"/>
                </w:r>
                <w:r>
                  <w:rPr>
                    <w:noProof/>
                    <w:webHidden/>
                  </w:rPr>
                  <w:instrText xml:space="preserve"> PAGEREF _Toc223600310 \h </w:instrText>
                </w:r>
                <w:r>
                  <w:rPr>
                    <w:noProof/>
                    <w:webHidden/>
                  </w:rPr>
                </w:r>
                <w:r>
                  <w:rPr>
                    <w:noProof/>
                    <w:webHidden/>
                  </w:rPr>
                  <w:fldChar w:fldCharType="separate"/>
                </w:r>
                <w:r>
                  <w:rPr>
                    <w:noProof/>
                    <w:webHidden/>
                  </w:rPr>
                  <w:t>21</w:t>
                </w:r>
                <w:r>
                  <w:rPr>
                    <w:noProof/>
                    <w:webHidden/>
                  </w:rPr>
                  <w:fldChar w:fldCharType="end"/>
                </w:r>
              </w:hyperlink>
            </w:p>
            <w:p w14:paraId="12EDF374" w14:textId="38751B81"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1" w:history="1">
                <w:r w:rsidRPr="005F2DF9">
                  <w:rPr>
                    <w:rStyle w:val="Hypertextovodkaz"/>
                    <w:noProof/>
                  </w:rPr>
                  <w:t>8.1.1</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strukturu</w:t>
                </w:r>
                <w:r>
                  <w:rPr>
                    <w:noProof/>
                    <w:webHidden/>
                  </w:rPr>
                  <w:tab/>
                </w:r>
                <w:r>
                  <w:rPr>
                    <w:noProof/>
                    <w:webHidden/>
                  </w:rPr>
                  <w:fldChar w:fldCharType="begin"/>
                </w:r>
                <w:r>
                  <w:rPr>
                    <w:noProof/>
                    <w:webHidden/>
                  </w:rPr>
                  <w:instrText xml:space="preserve"> PAGEREF _Toc223600311 \h </w:instrText>
                </w:r>
                <w:r>
                  <w:rPr>
                    <w:noProof/>
                    <w:webHidden/>
                  </w:rPr>
                </w:r>
                <w:r>
                  <w:rPr>
                    <w:noProof/>
                    <w:webHidden/>
                  </w:rPr>
                  <w:fldChar w:fldCharType="separate"/>
                </w:r>
                <w:r>
                  <w:rPr>
                    <w:noProof/>
                    <w:webHidden/>
                  </w:rPr>
                  <w:t>21</w:t>
                </w:r>
                <w:r>
                  <w:rPr>
                    <w:noProof/>
                    <w:webHidden/>
                  </w:rPr>
                  <w:fldChar w:fldCharType="end"/>
                </w:r>
              </w:hyperlink>
            </w:p>
            <w:p w14:paraId="4DA16B4D" w14:textId="2AD2B0F6"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2" w:history="1">
                <w:r w:rsidRPr="005F2DF9">
                  <w:rPr>
                    <w:rStyle w:val="Hypertextovodkaz"/>
                    <w:noProof/>
                  </w:rPr>
                  <w:t>8.1.2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jmenné konvence</w:t>
                </w:r>
                <w:r>
                  <w:rPr>
                    <w:noProof/>
                    <w:webHidden/>
                  </w:rPr>
                  <w:tab/>
                </w:r>
                <w:r>
                  <w:rPr>
                    <w:noProof/>
                    <w:webHidden/>
                  </w:rPr>
                  <w:fldChar w:fldCharType="begin"/>
                </w:r>
                <w:r>
                  <w:rPr>
                    <w:noProof/>
                    <w:webHidden/>
                  </w:rPr>
                  <w:instrText xml:space="preserve"> PAGEREF _Toc223600312 \h </w:instrText>
                </w:r>
                <w:r>
                  <w:rPr>
                    <w:noProof/>
                    <w:webHidden/>
                  </w:rPr>
                </w:r>
                <w:r>
                  <w:rPr>
                    <w:noProof/>
                    <w:webHidden/>
                  </w:rPr>
                  <w:fldChar w:fldCharType="separate"/>
                </w:r>
                <w:r>
                  <w:rPr>
                    <w:noProof/>
                    <w:webHidden/>
                  </w:rPr>
                  <w:t>21</w:t>
                </w:r>
                <w:r>
                  <w:rPr>
                    <w:noProof/>
                    <w:webHidden/>
                  </w:rPr>
                  <w:fldChar w:fldCharType="end"/>
                </w:r>
              </w:hyperlink>
            </w:p>
            <w:p w14:paraId="449E51B9" w14:textId="554C14B9"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3" w:history="1">
                <w:r w:rsidRPr="005F2DF9">
                  <w:rPr>
                    <w:rStyle w:val="Hypertextovodkaz"/>
                    <w:noProof/>
                  </w:rPr>
                  <w:t>8.1.3</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výměnné formáty</w:t>
                </w:r>
                <w:r>
                  <w:rPr>
                    <w:noProof/>
                    <w:webHidden/>
                  </w:rPr>
                  <w:tab/>
                </w:r>
                <w:r>
                  <w:rPr>
                    <w:noProof/>
                    <w:webHidden/>
                  </w:rPr>
                  <w:fldChar w:fldCharType="begin"/>
                </w:r>
                <w:r>
                  <w:rPr>
                    <w:noProof/>
                    <w:webHidden/>
                  </w:rPr>
                  <w:instrText xml:space="preserve"> PAGEREF _Toc223600313 \h </w:instrText>
                </w:r>
                <w:r>
                  <w:rPr>
                    <w:noProof/>
                    <w:webHidden/>
                  </w:rPr>
                </w:r>
                <w:r>
                  <w:rPr>
                    <w:noProof/>
                    <w:webHidden/>
                  </w:rPr>
                  <w:fldChar w:fldCharType="separate"/>
                </w:r>
                <w:r>
                  <w:rPr>
                    <w:noProof/>
                    <w:webHidden/>
                  </w:rPr>
                  <w:t>21</w:t>
                </w:r>
                <w:r>
                  <w:rPr>
                    <w:noProof/>
                    <w:webHidden/>
                  </w:rPr>
                  <w:fldChar w:fldCharType="end"/>
                </w:r>
              </w:hyperlink>
            </w:p>
            <w:p w14:paraId="08B1FD81" w14:textId="0F5FAA8D"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4" w:history="1">
                <w:r w:rsidRPr="005F2DF9">
                  <w:rPr>
                    <w:rStyle w:val="Hypertextovodkaz"/>
                    <w:noProof/>
                  </w:rPr>
                  <w:t>8.1.4</w:t>
                </w:r>
                <w:r>
                  <w:rPr>
                    <w:rFonts w:asciiTheme="minorHAnsi" w:eastAsiaTheme="minorEastAsia" w:hAnsiTheme="minorHAnsi" w:cstheme="minorBidi"/>
                    <w:noProof/>
                    <w:kern w:val="2"/>
                    <w:sz w:val="24"/>
                    <w:szCs w:val="24"/>
                    <w14:ligatures w14:val="standardContextual"/>
                  </w:rPr>
                  <w:tab/>
                </w:r>
                <w:r w:rsidRPr="005F2DF9">
                  <w:rPr>
                    <w:rStyle w:val="Hypertextovodkaz"/>
                    <w:noProof/>
                  </w:rPr>
                  <w:t>Zpracování propočtu nebo soupisu prací</w:t>
                </w:r>
                <w:r>
                  <w:rPr>
                    <w:noProof/>
                    <w:webHidden/>
                  </w:rPr>
                  <w:tab/>
                </w:r>
                <w:r>
                  <w:rPr>
                    <w:noProof/>
                    <w:webHidden/>
                  </w:rPr>
                  <w:fldChar w:fldCharType="begin"/>
                </w:r>
                <w:r>
                  <w:rPr>
                    <w:noProof/>
                    <w:webHidden/>
                  </w:rPr>
                  <w:instrText xml:space="preserve"> PAGEREF _Toc223600314 \h </w:instrText>
                </w:r>
                <w:r>
                  <w:rPr>
                    <w:noProof/>
                    <w:webHidden/>
                  </w:rPr>
                </w:r>
                <w:r>
                  <w:rPr>
                    <w:noProof/>
                    <w:webHidden/>
                  </w:rPr>
                  <w:fldChar w:fldCharType="separate"/>
                </w:r>
                <w:r>
                  <w:rPr>
                    <w:noProof/>
                    <w:webHidden/>
                  </w:rPr>
                  <w:t>22</w:t>
                </w:r>
                <w:r>
                  <w:rPr>
                    <w:noProof/>
                    <w:webHidden/>
                  </w:rPr>
                  <w:fldChar w:fldCharType="end"/>
                </w:r>
              </w:hyperlink>
            </w:p>
            <w:p w14:paraId="2F56E26E" w14:textId="0448E58C"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15" w:history="1">
                <w:r w:rsidRPr="005F2DF9">
                  <w:rPr>
                    <w:rStyle w:val="Hypertextovodkaz"/>
                    <w:noProof/>
                  </w:rPr>
                  <w:t>8.2</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Požadavky na DiMS</w:t>
                </w:r>
                <w:r>
                  <w:rPr>
                    <w:noProof/>
                    <w:webHidden/>
                  </w:rPr>
                  <w:tab/>
                </w:r>
                <w:r>
                  <w:rPr>
                    <w:noProof/>
                    <w:webHidden/>
                  </w:rPr>
                  <w:fldChar w:fldCharType="begin"/>
                </w:r>
                <w:r>
                  <w:rPr>
                    <w:noProof/>
                    <w:webHidden/>
                  </w:rPr>
                  <w:instrText xml:space="preserve"> PAGEREF _Toc223600315 \h </w:instrText>
                </w:r>
                <w:r>
                  <w:rPr>
                    <w:noProof/>
                    <w:webHidden/>
                  </w:rPr>
                </w:r>
                <w:r>
                  <w:rPr>
                    <w:noProof/>
                    <w:webHidden/>
                  </w:rPr>
                  <w:fldChar w:fldCharType="separate"/>
                </w:r>
                <w:r>
                  <w:rPr>
                    <w:noProof/>
                    <w:webHidden/>
                  </w:rPr>
                  <w:t>22</w:t>
                </w:r>
                <w:r>
                  <w:rPr>
                    <w:noProof/>
                    <w:webHidden/>
                  </w:rPr>
                  <w:fldChar w:fldCharType="end"/>
                </w:r>
              </w:hyperlink>
            </w:p>
            <w:p w14:paraId="33396204" w14:textId="017C20A4"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6" w:history="1">
                <w:r w:rsidRPr="005F2DF9">
                  <w:rPr>
                    <w:rStyle w:val="Hypertextovodkaz"/>
                    <w:noProof/>
                  </w:rPr>
                  <w:t>8.2.1</w:t>
                </w:r>
                <w:r>
                  <w:rPr>
                    <w:rFonts w:asciiTheme="minorHAnsi" w:eastAsiaTheme="minorEastAsia" w:hAnsiTheme="minorHAnsi" w:cstheme="minorBidi"/>
                    <w:noProof/>
                    <w:kern w:val="2"/>
                    <w:sz w:val="24"/>
                    <w:szCs w:val="24"/>
                    <w14:ligatures w14:val="standardContextual"/>
                  </w:rPr>
                  <w:tab/>
                </w:r>
                <w:r w:rsidRPr="005F2DF9">
                  <w:rPr>
                    <w:rStyle w:val="Hypertextovodkaz"/>
                    <w:noProof/>
                  </w:rPr>
                  <w:t>Struktura DiMS</w:t>
                </w:r>
                <w:r>
                  <w:rPr>
                    <w:noProof/>
                    <w:webHidden/>
                  </w:rPr>
                  <w:tab/>
                </w:r>
                <w:r>
                  <w:rPr>
                    <w:noProof/>
                    <w:webHidden/>
                  </w:rPr>
                  <w:fldChar w:fldCharType="begin"/>
                </w:r>
                <w:r>
                  <w:rPr>
                    <w:noProof/>
                    <w:webHidden/>
                  </w:rPr>
                  <w:instrText xml:space="preserve"> PAGEREF _Toc223600316 \h </w:instrText>
                </w:r>
                <w:r>
                  <w:rPr>
                    <w:noProof/>
                    <w:webHidden/>
                  </w:rPr>
                </w:r>
                <w:r>
                  <w:rPr>
                    <w:noProof/>
                    <w:webHidden/>
                  </w:rPr>
                  <w:fldChar w:fldCharType="separate"/>
                </w:r>
                <w:r>
                  <w:rPr>
                    <w:noProof/>
                    <w:webHidden/>
                  </w:rPr>
                  <w:t>22</w:t>
                </w:r>
                <w:r>
                  <w:rPr>
                    <w:noProof/>
                    <w:webHidden/>
                  </w:rPr>
                  <w:fldChar w:fldCharType="end"/>
                </w:r>
              </w:hyperlink>
            </w:p>
            <w:p w14:paraId="3B71F4F1" w14:textId="2C3EEC86"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7" w:history="1">
                <w:r w:rsidRPr="005F2DF9">
                  <w:rPr>
                    <w:rStyle w:val="Hypertextovodkaz"/>
                    <w:noProof/>
                  </w:rPr>
                  <w:t>8.2.2</w:t>
                </w:r>
                <w:r>
                  <w:rPr>
                    <w:rFonts w:asciiTheme="minorHAnsi" w:eastAsiaTheme="minorEastAsia" w:hAnsiTheme="minorHAnsi" w:cstheme="minorBidi"/>
                    <w:noProof/>
                    <w:kern w:val="2"/>
                    <w:sz w:val="24"/>
                    <w:szCs w:val="24"/>
                    <w14:ligatures w14:val="standardContextual"/>
                  </w:rPr>
                  <w:tab/>
                </w:r>
                <w:r w:rsidRPr="005F2DF9">
                  <w:rPr>
                    <w:rStyle w:val="Hypertextovodkaz"/>
                    <w:noProof/>
                  </w:rPr>
                  <w:t>Geografický a výškový systém, souřadnicový systém</w:t>
                </w:r>
                <w:r>
                  <w:rPr>
                    <w:noProof/>
                    <w:webHidden/>
                  </w:rPr>
                  <w:tab/>
                </w:r>
                <w:r>
                  <w:rPr>
                    <w:noProof/>
                    <w:webHidden/>
                  </w:rPr>
                  <w:fldChar w:fldCharType="begin"/>
                </w:r>
                <w:r>
                  <w:rPr>
                    <w:noProof/>
                    <w:webHidden/>
                  </w:rPr>
                  <w:instrText xml:space="preserve"> PAGEREF _Toc223600317 \h </w:instrText>
                </w:r>
                <w:r>
                  <w:rPr>
                    <w:noProof/>
                    <w:webHidden/>
                  </w:rPr>
                </w:r>
                <w:r>
                  <w:rPr>
                    <w:noProof/>
                    <w:webHidden/>
                  </w:rPr>
                  <w:fldChar w:fldCharType="separate"/>
                </w:r>
                <w:r>
                  <w:rPr>
                    <w:noProof/>
                    <w:webHidden/>
                  </w:rPr>
                  <w:t>23</w:t>
                </w:r>
                <w:r>
                  <w:rPr>
                    <w:noProof/>
                    <w:webHidden/>
                  </w:rPr>
                  <w:fldChar w:fldCharType="end"/>
                </w:r>
              </w:hyperlink>
            </w:p>
            <w:p w14:paraId="1DCE91F4" w14:textId="1A6CC756"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18" w:history="1">
                <w:r w:rsidRPr="005F2DF9">
                  <w:rPr>
                    <w:rStyle w:val="Hypertextovodkaz"/>
                    <w:noProof/>
                  </w:rPr>
                  <w:t>8.2.3</w:t>
                </w:r>
                <w:r>
                  <w:rPr>
                    <w:rFonts w:asciiTheme="minorHAnsi" w:eastAsiaTheme="minorEastAsia" w:hAnsiTheme="minorHAnsi" w:cstheme="minorBidi"/>
                    <w:noProof/>
                    <w:kern w:val="2"/>
                    <w:sz w:val="24"/>
                    <w:szCs w:val="24"/>
                    <w14:ligatures w14:val="standardContextual"/>
                  </w:rPr>
                  <w:tab/>
                </w:r>
                <w:r w:rsidRPr="005F2DF9">
                  <w:rPr>
                    <w:rStyle w:val="Hypertextovodkaz"/>
                    <w:noProof/>
                  </w:rPr>
                  <w:t>Jednotky</w:t>
                </w:r>
                <w:r>
                  <w:rPr>
                    <w:noProof/>
                    <w:webHidden/>
                  </w:rPr>
                  <w:tab/>
                </w:r>
                <w:r>
                  <w:rPr>
                    <w:noProof/>
                    <w:webHidden/>
                  </w:rPr>
                  <w:fldChar w:fldCharType="begin"/>
                </w:r>
                <w:r>
                  <w:rPr>
                    <w:noProof/>
                    <w:webHidden/>
                  </w:rPr>
                  <w:instrText xml:space="preserve"> PAGEREF _Toc223600318 \h </w:instrText>
                </w:r>
                <w:r>
                  <w:rPr>
                    <w:noProof/>
                    <w:webHidden/>
                  </w:rPr>
                </w:r>
                <w:r>
                  <w:rPr>
                    <w:noProof/>
                    <w:webHidden/>
                  </w:rPr>
                  <w:fldChar w:fldCharType="separate"/>
                </w:r>
                <w:r>
                  <w:rPr>
                    <w:noProof/>
                    <w:webHidden/>
                  </w:rPr>
                  <w:t>23</w:t>
                </w:r>
                <w:r>
                  <w:rPr>
                    <w:noProof/>
                    <w:webHidden/>
                  </w:rPr>
                  <w:fldChar w:fldCharType="end"/>
                </w:r>
              </w:hyperlink>
            </w:p>
            <w:p w14:paraId="18C1ED4C" w14:textId="4BA43C8E"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19" w:history="1">
                <w:r w:rsidRPr="005F2DF9">
                  <w:rPr>
                    <w:rStyle w:val="Hypertextovodkaz"/>
                    <w:noProof/>
                  </w:rPr>
                  <w:t>8.3</w:t>
                </w:r>
                <w:r>
                  <w:rPr>
                    <w:rFonts w:asciiTheme="minorHAnsi" w:eastAsiaTheme="minorEastAsia" w:hAnsiTheme="minorHAnsi" w:cstheme="minorBidi"/>
                    <w:noProof/>
                    <w:kern w:val="2"/>
                    <w:sz w:val="24"/>
                    <w:szCs w:val="24"/>
                    <w14:ligatures w14:val="standardContextual"/>
                  </w:rPr>
                  <w:tab/>
                </w:r>
                <w:r w:rsidRPr="005F2DF9">
                  <w:rPr>
                    <w:rStyle w:val="Hypertextovodkaz"/>
                    <w:noProof/>
                  </w:rPr>
                  <w:t>Řízení rizik</w:t>
                </w:r>
                <w:r>
                  <w:rPr>
                    <w:noProof/>
                    <w:webHidden/>
                  </w:rPr>
                  <w:tab/>
                </w:r>
                <w:r>
                  <w:rPr>
                    <w:noProof/>
                    <w:webHidden/>
                  </w:rPr>
                  <w:fldChar w:fldCharType="begin"/>
                </w:r>
                <w:r>
                  <w:rPr>
                    <w:noProof/>
                    <w:webHidden/>
                  </w:rPr>
                  <w:instrText xml:space="preserve"> PAGEREF _Toc223600319 \h </w:instrText>
                </w:r>
                <w:r>
                  <w:rPr>
                    <w:noProof/>
                    <w:webHidden/>
                  </w:rPr>
                </w:r>
                <w:r>
                  <w:rPr>
                    <w:noProof/>
                    <w:webHidden/>
                  </w:rPr>
                  <w:fldChar w:fldCharType="separate"/>
                </w:r>
                <w:r>
                  <w:rPr>
                    <w:noProof/>
                    <w:webHidden/>
                  </w:rPr>
                  <w:t>24</w:t>
                </w:r>
                <w:r>
                  <w:rPr>
                    <w:noProof/>
                    <w:webHidden/>
                  </w:rPr>
                  <w:fldChar w:fldCharType="end"/>
                </w:r>
              </w:hyperlink>
            </w:p>
            <w:p w14:paraId="62B9442A" w14:textId="72853F4A" w:rsidR="00BB4E4A" w:rsidRDefault="00BB4E4A">
              <w:pPr>
                <w:pStyle w:val="Obsah1"/>
                <w:tabs>
                  <w:tab w:val="left" w:pos="440"/>
                  <w:tab w:val="right" w:leader="dot" w:pos="9769"/>
                </w:tabs>
                <w:rPr>
                  <w:rFonts w:asciiTheme="minorHAnsi" w:eastAsiaTheme="minorEastAsia" w:hAnsiTheme="minorHAnsi" w:cstheme="minorBidi"/>
                  <w:b w:val="0"/>
                  <w:noProof/>
                  <w:kern w:val="2"/>
                  <w:sz w:val="24"/>
                  <w:szCs w:val="24"/>
                  <w14:ligatures w14:val="standardContextual"/>
                </w:rPr>
              </w:pPr>
              <w:hyperlink w:anchor="_Toc223600320" w:history="1">
                <w:r w:rsidRPr="005F2DF9">
                  <w:rPr>
                    <w:rStyle w:val="Hypertextovodkaz"/>
                    <w:noProof/>
                  </w:rPr>
                  <w:t>9</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Standardy</w:t>
                </w:r>
                <w:r>
                  <w:rPr>
                    <w:noProof/>
                    <w:webHidden/>
                  </w:rPr>
                  <w:tab/>
                </w:r>
                <w:r>
                  <w:rPr>
                    <w:noProof/>
                    <w:webHidden/>
                  </w:rPr>
                  <w:fldChar w:fldCharType="begin"/>
                </w:r>
                <w:r>
                  <w:rPr>
                    <w:noProof/>
                    <w:webHidden/>
                  </w:rPr>
                  <w:instrText xml:space="preserve"> PAGEREF _Toc223600320 \h </w:instrText>
                </w:r>
                <w:r>
                  <w:rPr>
                    <w:noProof/>
                    <w:webHidden/>
                  </w:rPr>
                </w:r>
                <w:r>
                  <w:rPr>
                    <w:noProof/>
                    <w:webHidden/>
                  </w:rPr>
                  <w:fldChar w:fldCharType="separate"/>
                </w:r>
                <w:r>
                  <w:rPr>
                    <w:noProof/>
                    <w:webHidden/>
                  </w:rPr>
                  <w:t>24</w:t>
                </w:r>
                <w:r>
                  <w:rPr>
                    <w:noProof/>
                    <w:webHidden/>
                  </w:rPr>
                  <w:fldChar w:fldCharType="end"/>
                </w:r>
              </w:hyperlink>
            </w:p>
            <w:p w14:paraId="7878EB00" w14:textId="4F0BCA61"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21" w:history="1">
                <w:r w:rsidRPr="005F2DF9">
                  <w:rPr>
                    <w:rStyle w:val="Hypertextovodkaz"/>
                    <w:noProof/>
                  </w:rPr>
                  <w:t>9.1</w:t>
                </w:r>
                <w:r>
                  <w:rPr>
                    <w:rFonts w:asciiTheme="minorHAnsi" w:eastAsiaTheme="minorEastAsia" w:hAnsiTheme="minorHAnsi" w:cstheme="minorBidi"/>
                    <w:noProof/>
                    <w:kern w:val="2"/>
                    <w:sz w:val="24"/>
                    <w:szCs w:val="24"/>
                    <w14:ligatures w14:val="standardContextual"/>
                  </w:rPr>
                  <w:tab/>
                </w:r>
                <w:r w:rsidRPr="005F2DF9">
                  <w:rPr>
                    <w:rStyle w:val="Hypertextovodkaz"/>
                    <w:noProof/>
                  </w:rPr>
                  <w:t>Normy</w:t>
                </w:r>
                <w:r>
                  <w:rPr>
                    <w:noProof/>
                    <w:webHidden/>
                  </w:rPr>
                  <w:tab/>
                </w:r>
                <w:r>
                  <w:rPr>
                    <w:noProof/>
                    <w:webHidden/>
                  </w:rPr>
                  <w:fldChar w:fldCharType="begin"/>
                </w:r>
                <w:r>
                  <w:rPr>
                    <w:noProof/>
                    <w:webHidden/>
                  </w:rPr>
                  <w:instrText xml:space="preserve"> PAGEREF _Toc223600321 \h </w:instrText>
                </w:r>
                <w:r>
                  <w:rPr>
                    <w:noProof/>
                    <w:webHidden/>
                  </w:rPr>
                </w:r>
                <w:r>
                  <w:rPr>
                    <w:noProof/>
                    <w:webHidden/>
                  </w:rPr>
                  <w:fldChar w:fldCharType="separate"/>
                </w:r>
                <w:r>
                  <w:rPr>
                    <w:noProof/>
                    <w:webHidden/>
                  </w:rPr>
                  <w:t>24</w:t>
                </w:r>
                <w:r>
                  <w:rPr>
                    <w:noProof/>
                    <w:webHidden/>
                  </w:rPr>
                  <w:fldChar w:fldCharType="end"/>
                </w:r>
              </w:hyperlink>
            </w:p>
            <w:p w14:paraId="51DC66D8" w14:textId="00D30E07"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22" w:history="1">
                <w:r w:rsidRPr="005F2DF9">
                  <w:rPr>
                    <w:rStyle w:val="Hypertextovodkaz"/>
                    <w:noProof/>
                  </w:rPr>
                  <w:t>9.2</w:t>
                </w:r>
                <w:r>
                  <w:rPr>
                    <w:rFonts w:asciiTheme="minorHAnsi" w:eastAsiaTheme="minorEastAsia" w:hAnsiTheme="minorHAnsi" w:cstheme="minorBidi"/>
                    <w:noProof/>
                    <w:kern w:val="2"/>
                    <w:sz w:val="24"/>
                    <w:szCs w:val="24"/>
                    <w14:ligatures w14:val="standardContextual"/>
                  </w:rPr>
                  <w:tab/>
                </w:r>
                <w:r w:rsidRPr="005F2DF9">
                  <w:rPr>
                    <w:rStyle w:val="Hypertextovodkaz"/>
                    <w:noProof/>
                  </w:rPr>
                  <w:t>Referenční označování</w:t>
                </w:r>
                <w:r>
                  <w:rPr>
                    <w:noProof/>
                    <w:webHidden/>
                  </w:rPr>
                  <w:tab/>
                </w:r>
                <w:r>
                  <w:rPr>
                    <w:noProof/>
                    <w:webHidden/>
                  </w:rPr>
                  <w:fldChar w:fldCharType="begin"/>
                </w:r>
                <w:r>
                  <w:rPr>
                    <w:noProof/>
                    <w:webHidden/>
                  </w:rPr>
                  <w:instrText xml:space="preserve"> PAGEREF _Toc223600322 \h </w:instrText>
                </w:r>
                <w:r>
                  <w:rPr>
                    <w:noProof/>
                    <w:webHidden/>
                  </w:rPr>
                </w:r>
                <w:r>
                  <w:rPr>
                    <w:noProof/>
                    <w:webHidden/>
                  </w:rPr>
                  <w:fldChar w:fldCharType="separate"/>
                </w:r>
                <w:r>
                  <w:rPr>
                    <w:noProof/>
                    <w:webHidden/>
                  </w:rPr>
                  <w:t>24</w:t>
                </w:r>
                <w:r>
                  <w:rPr>
                    <w:noProof/>
                    <w:webHidden/>
                  </w:rPr>
                  <w:fldChar w:fldCharType="end"/>
                </w:r>
              </w:hyperlink>
            </w:p>
            <w:p w14:paraId="0F625273" w14:textId="5F67F437" w:rsidR="00BB4E4A" w:rsidRDefault="00BB4E4A">
              <w:pPr>
                <w:pStyle w:val="Obsah3"/>
                <w:tabs>
                  <w:tab w:val="left" w:pos="1200"/>
                  <w:tab w:val="right" w:leader="dot" w:pos="9769"/>
                </w:tabs>
                <w:rPr>
                  <w:rFonts w:asciiTheme="minorHAnsi" w:eastAsiaTheme="minorEastAsia" w:hAnsiTheme="minorHAnsi" w:cstheme="minorBidi"/>
                  <w:noProof/>
                  <w:kern w:val="2"/>
                  <w:sz w:val="24"/>
                  <w:szCs w:val="24"/>
                  <w14:ligatures w14:val="standardContextual"/>
                </w:rPr>
              </w:pPr>
              <w:hyperlink w:anchor="_Toc223600323" w:history="1">
                <w:r w:rsidRPr="005F2DF9">
                  <w:rPr>
                    <w:rStyle w:val="Hypertextovodkaz"/>
                    <w:noProof/>
                  </w:rPr>
                  <w:t>9.2.1</w:t>
                </w:r>
                <w:r>
                  <w:rPr>
                    <w:rFonts w:asciiTheme="minorHAnsi" w:eastAsiaTheme="minorEastAsia" w:hAnsiTheme="minorHAnsi" w:cstheme="minorBidi"/>
                    <w:noProof/>
                    <w:kern w:val="2"/>
                    <w:sz w:val="24"/>
                    <w:szCs w:val="24"/>
                    <w14:ligatures w14:val="standardContextual"/>
                  </w:rPr>
                  <w:tab/>
                </w:r>
                <w:r w:rsidRPr="005F2DF9">
                  <w:rPr>
                    <w:rStyle w:val="Hypertextovodkaz"/>
                    <w:noProof/>
                  </w:rPr>
                  <w:t>Klasifikace</w:t>
                </w:r>
                <w:r>
                  <w:rPr>
                    <w:noProof/>
                    <w:webHidden/>
                  </w:rPr>
                  <w:tab/>
                </w:r>
                <w:r>
                  <w:rPr>
                    <w:noProof/>
                    <w:webHidden/>
                  </w:rPr>
                  <w:fldChar w:fldCharType="begin"/>
                </w:r>
                <w:r>
                  <w:rPr>
                    <w:noProof/>
                    <w:webHidden/>
                  </w:rPr>
                  <w:instrText xml:space="preserve"> PAGEREF _Toc223600323 \h </w:instrText>
                </w:r>
                <w:r>
                  <w:rPr>
                    <w:noProof/>
                    <w:webHidden/>
                  </w:rPr>
                </w:r>
                <w:r>
                  <w:rPr>
                    <w:noProof/>
                    <w:webHidden/>
                  </w:rPr>
                  <w:fldChar w:fldCharType="separate"/>
                </w:r>
                <w:r>
                  <w:rPr>
                    <w:noProof/>
                    <w:webHidden/>
                  </w:rPr>
                  <w:t>24</w:t>
                </w:r>
                <w:r>
                  <w:rPr>
                    <w:noProof/>
                    <w:webHidden/>
                  </w:rPr>
                  <w:fldChar w:fldCharType="end"/>
                </w:r>
              </w:hyperlink>
            </w:p>
            <w:p w14:paraId="4A01C16C" w14:textId="4B942453"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24" w:history="1">
                <w:r w:rsidRPr="005F2DF9">
                  <w:rPr>
                    <w:rStyle w:val="Hypertextovodkaz"/>
                    <w:noProof/>
                  </w:rPr>
                  <w:t>9.3</w:t>
                </w:r>
                <w:r>
                  <w:rPr>
                    <w:rFonts w:asciiTheme="minorHAnsi" w:eastAsiaTheme="minorEastAsia" w:hAnsiTheme="minorHAnsi" w:cstheme="minorBidi"/>
                    <w:noProof/>
                    <w:kern w:val="2"/>
                    <w:sz w:val="24"/>
                    <w:szCs w:val="24"/>
                    <w14:ligatures w14:val="standardContextual"/>
                  </w:rPr>
                  <w:tab/>
                </w:r>
                <w:r w:rsidRPr="005F2DF9">
                  <w:rPr>
                    <w:rStyle w:val="Hypertextovodkaz"/>
                    <w:noProof/>
                  </w:rPr>
                  <w:t>Podklady</w:t>
                </w:r>
                <w:r>
                  <w:rPr>
                    <w:noProof/>
                    <w:webHidden/>
                  </w:rPr>
                  <w:tab/>
                </w:r>
                <w:r>
                  <w:rPr>
                    <w:noProof/>
                    <w:webHidden/>
                  </w:rPr>
                  <w:fldChar w:fldCharType="begin"/>
                </w:r>
                <w:r>
                  <w:rPr>
                    <w:noProof/>
                    <w:webHidden/>
                  </w:rPr>
                  <w:instrText xml:space="preserve"> PAGEREF _Toc223600324 \h </w:instrText>
                </w:r>
                <w:r>
                  <w:rPr>
                    <w:noProof/>
                    <w:webHidden/>
                  </w:rPr>
                </w:r>
                <w:r>
                  <w:rPr>
                    <w:noProof/>
                    <w:webHidden/>
                  </w:rPr>
                  <w:fldChar w:fldCharType="separate"/>
                </w:r>
                <w:r>
                  <w:rPr>
                    <w:noProof/>
                    <w:webHidden/>
                  </w:rPr>
                  <w:t>25</w:t>
                </w:r>
                <w:r>
                  <w:rPr>
                    <w:noProof/>
                    <w:webHidden/>
                  </w:rPr>
                  <w:fldChar w:fldCharType="end"/>
                </w:r>
              </w:hyperlink>
            </w:p>
            <w:p w14:paraId="40661630" w14:textId="47A6793A"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25" w:history="1">
                <w:r w:rsidRPr="005F2DF9">
                  <w:rPr>
                    <w:rStyle w:val="Hypertextovodkaz"/>
                    <w:noProof/>
                  </w:rPr>
                  <w:t>9.4</w:t>
                </w:r>
                <w:r>
                  <w:rPr>
                    <w:rFonts w:asciiTheme="minorHAnsi" w:eastAsiaTheme="minorEastAsia" w:hAnsiTheme="minorHAnsi" w:cstheme="minorBidi"/>
                    <w:noProof/>
                    <w:kern w:val="2"/>
                    <w:sz w:val="24"/>
                    <w:szCs w:val="24"/>
                    <w14:ligatures w14:val="standardContextual"/>
                  </w:rPr>
                  <w:tab/>
                </w:r>
                <w:r w:rsidRPr="005F2DF9">
                  <w:rPr>
                    <w:rStyle w:val="Hypertextovodkaz"/>
                    <w:noProof/>
                  </w:rPr>
                  <w:t>Grafický standard</w:t>
                </w:r>
                <w:r>
                  <w:rPr>
                    <w:noProof/>
                    <w:webHidden/>
                  </w:rPr>
                  <w:tab/>
                </w:r>
                <w:r>
                  <w:rPr>
                    <w:noProof/>
                    <w:webHidden/>
                  </w:rPr>
                  <w:fldChar w:fldCharType="begin"/>
                </w:r>
                <w:r>
                  <w:rPr>
                    <w:noProof/>
                    <w:webHidden/>
                  </w:rPr>
                  <w:instrText xml:space="preserve"> PAGEREF _Toc223600325 \h </w:instrText>
                </w:r>
                <w:r>
                  <w:rPr>
                    <w:noProof/>
                    <w:webHidden/>
                  </w:rPr>
                </w:r>
                <w:r>
                  <w:rPr>
                    <w:noProof/>
                    <w:webHidden/>
                  </w:rPr>
                  <w:fldChar w:fldCharType="separate"/>
                </w:r>
                <w:r>
                  <w:rPr>
                    <w:noProof/>
                    <w:webHidden/>
                  </w:rPr>
                  <w:t>25</w:t>
                </w:r>
                <w:r>
                  <w:rPr>
                    <w:noProof/>
                    <w:webHidden/>
                  </w:rPr>
                  <w:fldChar w:fldCharType="end"/>
                </w:r>
              </w:hyperlink>
            </w:p>
            <w:p w14:paraId="276E13FE" w14:textId="16186D58" w:rsidR="00BB4E4A" w:rsidRDefault="00BB4E4A">
              <w:pPr>
                <w:pStyle w:val="Obsah2"/>
                <w:tabs>
                  <w:tab w:val="left" w:pos="960"/>
                  <w:tab w:val="right" w:leader="dot" w:pos="9769"/>
                </w:tabs>
                <w:rPr>
                  <w:rFonts w:asciiTheme="minorHAnsi" w:eastAsiaTheme="minorEastAsia" w:hAnsiTheme="minorHAnsi" w:cstheme="minorBidi"/>
                  <w:noProof/>
                  <w:kern w:val="2"/>
                  <w:sz w:val="24"/>
                  <w:szCs w:val="24"/>
                  <w14:ligatures w14:val="standardContextual"/>
                </w:rPr>
              </w:pPr>
              <w:hyperlink w:anchor="_Toc223600326" w:history="1">
                <w:r w:rsidRPr="005F2DF9">
                  <w:rPr>
                    <w:rStyle w:val="Hypertextovodkaz"/>
                    <w:noProof/>
                  </w:rPr>
                  <w:t>9.5</w:t>
                </w:r>
                <w:r>
                  <w:rPr>
                    <w:rFonts w:asciiTheme="minorHAnsi" w:eastAsiaTheme="minorEastAsia" w:hAnsiTheme="minorHAnsi" w:cstheme="minorBidi"/>
                    <w:noProof/>
                    <w:kern w:val="2"/>
                    <w:sz w:val="24"/>
                    <w:szCs w:val="24"/>
                    <w14:ligatures w14:val="standardContextual"/>
                  </w:rPr>
                  <w:tab/>
                </w:r>
                <w:r w:rsidRPr="005F2DF9">
                  <w:rPr>
                    <w:rStyle w:val="Hypertextovodkaz"/>
                    <w:noProof/>
                  </w:rPr>
                  <w:t>Standard negrafických informací</w:t>
                </w:r>
                <w:r>
                  <w:rPr>
                    <w:noProof/>
                    <w:webHidden/>
                  </w:rPr>
                  <w:tab/>
                </w:r>
                <w:r>
                  <w:rPr>
                    <w:noProof/>
                    <w:webHidden/>
                  </w:rPr>
                  <w:fldChar w:fldCharType="begin"/>
                </w:r>
                <w:r>
                  <w:rPr>
                    <w:noProof/>
                    <w:webHidden/>
                  </w:rPr>
                  <w:instrText xml:space="preserve"> PAGEREF _Toc223600326 \h </w:instrText>
                </w:r>
                <w:r>
                  <w:rPr>
                    <w:noProof/>
                    <w:webHidden/>
                  </w:rPr>
                </w:r>
                <w:r>
                  <w:rPr>
                    <w:noProof/>
                    <w:webHidden/>
                  </w:rPr>
                  <w:fldChar w:fldCharType="separate"/>
                </w:r>
                <w:r>
                  <w:rPr>
                    <w:noProof/>
                    <w:webHidden/>
                  </w:rPr>
                  <w:t>25</w:t>
                </w:r>
                <w:r>
                  <w:rPr>
                    <w:noProof/>
                    <w:webHidden/>
                  </w:rPr>
                  <w:fldChar w:fldCharType="end"/>
                </w:r>
              </w:hyperlink>
            </w:p>
            <w:p w14:paraId="4501C7F9" w14:textId="00314F57" w:rsidR="00BB4E4A" w:rsidRDefault="00BB4E4A">
              <w:pPr>
                <w:pStyle w:val="Obsah1"/>
                <w:tabs>
                  <w:tab w:val="left" w:pos="660"/>
                  <w:tab w:val="right" w:leader="dot" w:pos="9769"/>
                </w:tabs>
                <w:rPr>
                  <w:rFonts w:asciiTheme="minorHAnsi" w:eastAsiaTheme="minorEastAsia" w:hAnsiTheme="minorHAnsi" w:cstheme="minorBidi"/>
                  <w:b w:val="0"/>
                  <w:noProof/>
                  <w:kern w:val="2"/>
                  <w:sz w:val="24"/>
                  <w:szCs w:val="24"/>
                  <w14:ligatures w14:val="standardContextual"/>
                </w:rPr>
              </w:pPr>
              <w:hyperlink w:anchor="_Toc223600327" w:history="1">
                <w:r w:rsidRPr="005F2DF9">
                  <w:rPr>
                    <w:rStyle w:val="Hypertextovodkaz"/>
                    <w:noProof/>
                  </w:rPr>
                  <w:t>10</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Seznam obrázků</w:t>
                </w:r>
                <w:r>
                  <w:rPr>
                    <w:noProof/>
                    <w:webHidden/>
                  </w:rPr>
                  <w:tab/>
                </w:r>
                <w:r>
                  <w:rPr>
                    <w:noProof/>
                    <w:webHidden/>
                  </w:rPr>
                  <w:fldChar w:fldCharType="begin"/>
                </w:r>
                <w:r>
                  <w:rPr>
                    <w:noProof/>
                    <w:webHidden/>
                  </w:rPr>
                  <w:instrText xml:space="preserve"> PAGEREF _Toc223600327 \h </w:instrText>
                </w:r>
                <w:r>
                  <w:rPr>
                    <w:noProof/>
                    <w:webHidden/>
                  </w:rPr>
                </w:r>
                <w:r>
                  <w:rPr>
                    <w:noProof/>
                    <w:webHidden/>
                  </w:rPr>
                  <w:fldChar w:fldCharType="separate"/>
                </w:r>
                <w:r>
                  <w:rPr>
                    <w:noProof/>
                    <w:webHidden/>
                  </w:rPr>
                  <w:t>25</w:t>
                </w:r>
                <w:r>
                  <w:rPr>
                    <w:noProof/>
                    <w:webHidden/>
                  </w:rPr>
                  <w:fldChar w:fldCharType="end"/>
                </w:r>
              </w:hyperlink>
            </w:p>
            <w:p w14:paraId="706166FB" w14:textId="43C6CFB5" w:rsidR="00BB4E4A" w:rsidRDefault="00BB4E4A">
              <w:pPr>
                <w:pStyle w:val="Obsah1"/>
                <w:tabs>
                  <w:tab w:val="left" w:pos="660"/>
                  <w:tab w:val="right" w:leader="dot" w:pos="9769"/>
                </w:tabs>
                <w:rPr>
                  <w:rFonts w:asciiTheme="minorHAnsi" w:eastAsiaTheme="minorEastAsia" w:hAnsiTheme="minorHAnsi" w:cstheme="minorBidi"/>
                  <w:b w:val="0"/>
                  <w:noProof/>
                  <w:kern w:val="2"/>
                  <w:sz w:val="24"/>
                  <w:szCs w:val="24"/>
                  <w14:ligatures w14:val="standardContextual"/>
                </w:rPr>
              </w:pPr>
              <w:hyperlink w:anchor="_Toc223600328" w:history="1">
                <w:r w:rsidRPr="005F2DF9">
                  <w:rPr>
                    <w:rStyle w:val="Hypertextovodkaz"/>
                    <w:noProof/>
                  </w:rPr>
                  <w:t>11</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Seznam tabulek</w:t>
                </w:r>
                <w:r>
                  <w:rPr>
                    <w:noProof/>
                    <w:webHidden/>
                  </w:rPr>
                  <w:tab/>
                </w:r>
                <w:r>
                  <w:rPr>
                    <w:noProof/>
                    <w:webHidden/>
                  </w:rPr>
                  <w:fldChar w:fldCharType="begin"/>
                </w:r>
                <w:r>
                  <w:rPr>
                    <w:noProof/>
                    <w:webHidden/>
                  </w:rPr>
                  <w:instrText xml:space="preserve"> PAGEREF _Toc223600328 \h </w:instrText>
                </w:r>
                <w:r>
                  <w:rPr>
                    <w:noProof/>
                    <w:webHidden/>
                  </w:rPr>
                </w:r>
                <w:r>
                  <w:rPr>
                    <w:noProof/>
                    <w:webHidden/>
                  </w:rPr>
                  <w:fldChar w:fldCharType="separate"/>
                </w:r>
                <w:r>
                  <w:rPr>
                    <w:noProof/>
                    <w:webHidden/>
                  </w:rPr>
                  <w:t>25</w:t>
                </w:r>
                <w:r>
                  <w:rPr>
                    <w:noProof/>
                    <w:webHidden/>
                  </w:rPr>
                  <w:fldChar w:fldCharType="end"/>
                </w:r>
              </w:hyperlink>
            </w:p>
            <w:p w14:paraId="63B8AEFB" w14:textId="588A3DDF" w:rsidR="00BB4E4A" w:rsidRDefault="00BB4E4A">
              <w:pPr>
                <w:pStyle w:val="Obsah1"/>
                <w:tabs>
                  <w:tab w:val="left" w:pos="660"/>
                  <w:tab w:val="right" w:leader="dot" w:pos="9769"/>
                </w:tabs>
                <w:rPr>
                  <w:rFonts w:asciiTheme="minorHAnsi" w:eastAsiaTheme="minorEastAsia" w:hAnsiTheme="minorHAnsi" w:cstheme="minorBidi"/>
                  <w:b w:val="0"/>
                  <w:noProof/>
                  <w:kern w:val="2"/>
                  <w:sz w:val="24"/>
                  <w:szCs w:val="24"/>
                  <w14:ligatures w14:val="standardContextual"/>
                </w:rPr>
              </w:pPr>
              <w:hyperlink w:anchor="_Toc223600329" w:history="1">
                <w:r w:rsidRPr="005F2DF9">
                  <w:rPr>
                    <w:rStyle w:val="Hypertextovodkaz"/>
                    <w:noProof/>
                  </w:rPr>
                  <w:t>12</w:t>
                </w:r>
                <w:r>
                  <w:rPr>
                    <w:rFonts w:asciiTheme="minorHAnsi" w:eastAsiaTheme="minorEastAsia" w:hAnsiTheme="minorHAnsi" w:cstheme="minorBidi"/>
                    <w:b w:val="0"/>
                    <w:noProof/>
                    <w:kern w:val="2"/>
                    <w:sz w:val="24"/>
                    <w:szCs w:val="24"/>
                    <w14:ligatures w14:val="standardContextual"/>
                  </w:rPr>
                  <w:tab/>
                </w:r>
                <w:r w:rsidRPr="005F2DF9">
                  <w:rPr>
                    <w:rStyle w:val="Hypertextovodkaz"/>
                    <w:noProof/>
                  </w:rPr>
                  <w:t>Přílohy</w:t>
                </w:r>
                <w:r>
                  <w:rPr>
                    <w:noProof/>
                    <w:webHidden/>
                  </w:rPr>
                  <w:tab/>
                </w:r>
                <w:r>
                  <w:rPr>
                    <w:noProof/>
                    <w:webHidden/>
                  </w:rPr>
                  <w:fldChar w:fldCharType="begin"/>
                </w:r>
                <w:r>
                  <w:rPr>
                    <w:noProof/>
                    <w:webHidden/>
                  </w:rPr>
                  <w:instrText xml:space="preserve"> PAGEREF _Toc223600329 \h </w:instrText>
                </w:r>
                <w:r>
                  <w:rPr>
                    <w:noProof/>
                    <w:webHidden/>
                  </w:rPr>
                </w:r>
                <w:r>
                  <w:rPr>
                    <w:noProof/>
                    <w:webHidden/>
                  </w:rPr>
                  <w:fldChar w:fldCharType="separate"/>
                </w:r>
                <w:r>
                  <w:rPr>
                    <w:noProof/>
                    <w:webHidden/>
                  </w:rPr>
                  <w:t>25</w:t>
                </w:r>
                <w:r>
                  <w:rPr>
                    <w:noProof/>
                    <w:webHidden/>
                  </w:rPr>
                  <w:fldChar w:fldCharType="end"/>
                </w:r>
              </w:hyperlink>
            </w:p>
            <w:p w14:paraId="71999B18" w14:textId="77777777" w:rsidR="00083FA2" w:rsidRDefault="00083FA2">
              <w:pPr>
                <w:pStyle w:val="Obsah1"/>
                <w:tabs>
                  <w:tab w:val="right" w:leader="dot" w:pos="9769"/>
                </w:tabs>
              </w:pPr>
              <w:r>
                <w:rPr>
                  <w:b w:val="0"/>
                  <w:bCs/>
                </w:rPr>
                <w:fldChar w:fldCharType="end"/>
              </w:r>
            </w:p>
          </w:sdtContent>
        </w:sdt>
        <w:p w14:paraId="3E3C06F8" w14:textId="72846B48" w:rsidR="00083FA2" w:rsidRDefault="00F960FE"/>
      </w:sdtContent>
    </w:sdt>
    <w:p w14:paraId="2B0CA88D" w14:textId="77777777" w:rsidR="001478C5" w:rsidRDefault="00BF44F6">
      <w:r>
        <w:br w:type="page"/>
      </w:r>
    </w:p>
    <w:p w14:paraId="79A22808" w14:textId="29FEEB63" w:rsidR="001478C5" w:rsidRPr="00B75FEE" w:rsidRDefault="00BF44F6" w:rsidP="00083FA2">
      <w:pPr>
        <w:pStyle w:val="Nadpis1"/>
      </w:pPr>
      <w:bookmarkStart w:id="2" w:name="_Toc218488818"/>
      <w:bookmarkStart w:id="3" w:name="_Toc223600264"/>
      <w:r>
        <w:lastRenderedPageBreak/>
        <w:t>Definice pojmů</w:t>
      </w:r>
      <w:bookmarkEnd w:id="2"/>
      <w:bookmarkEnd w:id="3"/>
    </w:p>
    <w:tbl>
      <w:tblPr>
        <w:tblStyle w:val="a7"/>
        <w:tblW w:w="9660" w:type="dxa"/>
        <w:tblInd w:w="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05"/>
        <w:gridCol w:w="6255"/>
      </w:tblGrid>
      <w:tr w:rsidR="001478C5" w14:paraId="4A41BD74" w14:textId="77777777" w:rsidTr="00BB4E4A">
        <w:tc>
          <w:tcPr>
            <w:tcW w:w="3405" w:type="dxa"/>
            <w:tcMar>
              <w:top w:w="100" w:type="dxa"/>
              <w:left w:w="100" w:type="dxa"/>
              <w:bottom w:w="100" w:type="dxa"/>
              <w:right w:w="100" w:type="dxa"/>
            </w:tcMar>
          </w:tcPr>
          <w:p w14:paraId="5CE6B317" w14:textId="77777777" w:rsidR="001478C5" w:rsidRDefault="00BF44F6">
            <w:pPr>
              <w:widowControl w:val="0"/>
              <w:jc w:val="left"/>
              <w:rPr>
                <w:b/>
              </w:rPr>
            </w:pPr>
            <w:r>
              <w:rPr>
                <w:b/>
              </w:rPr>
              <w:t>aktivum</w:t>
            </w:r>
          </w:p>
          <w:p w14:paraId="197160AF" w14:textId="77777777" w:rsidR="001478C5" w:rsidRDefault="001478C5">
            <w:pPr>
              <w:widowControl w:val="0"/>
              <w:jc w:val="left"/>
            </w:pPr>
          </w:p>
          <w:p w14:paraId="2D96DF8F" w14:textId="77777777" w:rsidR="001478C5" w:rsidRDefault="00BF44F6">
            <w:pPr>
              <w:widowControl w:val="0"/>
              <w:jc w:val="left"/>
              <w:rPr>
                <w:b/>
              </w:rPr>
            </w:pPr>
            <w:r>
              <w:t xml:space="preserve">(z </w:t>
            </w:r>
            <w:proofErr w:type="spellStart"/>
            <w:r>
              <w:t>ang</w:t>
            </w:r>
            <w:proofErr w:type="spellEnd"/>
            <w:r>
              <w:t xml:space="preserve">. </w:t>
            </w:r>
            <w:proofErr w:type="spellStart"/>
            <w:r>
              <w:t>asset</w:t>
            </w:r>
            <w:proofErr w:type="spellEnd"/>
            <w:r>
              <w:t>)</w:t>
            </w:r>
          </w:p>
        </w:tc>
        <w:tc>
          <w:tcPr>
            <w:tcW w:w="6255" w:type="dxa"/>
            <w:tcMar>
              <w:top w:w="100" w:type="dxa"/>
              <w:left w:w="100" w:type="dxa"/>
              <w:bottom w:w="100" w:type="dxa"/>
              <w:right w:w="100" w:type="dxa"/>
            </w:tcMar>
          </w:tcPr>
          <w:p w14:paraId="100B3D74" w14:textId="77777777" w:rsidR="001478C5" w:rsidRDefault="00C15A5B">
            <w:pPr>
              <w:widowControl w:val="0"/>
              <w:pBdr>
                <w:top w:val="nil"/>
                <w:left w:val="nil"/>
                <w:bottom w:val="nil"/>
                <w:right w:val="nil"/>
                <w:between w:val="nil"/>
              </w:pBdr>
            </w:pPr>
            <w:r>
              <w:t>Položka, věc nebo entita, které mají potenciální nebo skutečnou hodnotu pro organizaci.</w:t>
            </w:r>
          </w:p>
          <w:p w14:paraId="1A415014" w14:textId="77777777" w:rsidR="001478C5" w:rsidRDefault="00BF44F6">
            <w:pPr>
              <w:widowControl w:val="0"/>
              <w:pBdr>
                <w:top w:val="nil"/>
                <w:left w:val="nil"/>
                <w:bottom w:val="nil"/>
                <w:right w:val="nil"/>
                <w:between w:val="nil"/>
              </w:pBdr>
            </w:pPr>
            <w:r>
              <w:t>Poznámka: “aktivum” jako překlad anglického “</w:t>
            </w:r>
            <w:proofErr w:type="spellStart"/>
            <w:r>
              <w:t>asset</w:t>
            </w:r>
            <w:proofErr w:type="spellEnd"/>
            <w:r>
              <w:t xml:space="preserve">” je použito </w:t>
            </w:r>
            <w:r>
              <w:br/>
              <w:t>v souladu s technickou normou ČSN ISO 55000. V kontextu stavebnictví se ve většině případů jedná o stavbu.</w:t>
            </w:r>
          </w:p>
          <w:p w14:paraId="56A9C6F0" w14:textId="77777777" w:rsidR="001478C5" w:rsidRDefault="00BF44F6">
            <w:pPr>
              <w:widowControl w:val="0"/>
              <w:pBdr>
                <w:top w:val="nil"/>
                <w:left w:val="nil"/>
                <w:bottom w:val="nil"/>
                <w:right w:val="nil"/>
                <w:between w:val="nil"/>
              </w:pBdr>
            </w:pPr>
            <w:r>
              <w:t>zdroj: ČSN EN ISO 19650-1, 3.2.8</w:t>
            </w:r>
          </w:p>
        </w:tc>
      </w:tr>
      <w:tr w:rsidR="001478C5" w14:paraId="350B69AA" w14:textId="77777777" w:rsidTr="00BB4E4A">
        <w:tc>
          <w:tcPr>
            <w:tcW w:w="3405" w:type="dxa"/>
            <w:tcMar>
              <w:top w:w="100" w:type="dxa"/>
              <w:left w:w="100" w:type="dxa"/>
              <w:bottom w:w="100" w:type="dxa"/>
              <w:right w:w="100" w:type="dxa"/>
            </w:tcMar>
          </w:tcPr>
          <w:p w14:paraId="570DE3EE" w14:textId="77777777" w:rsidR="001478C5" w:rsidRDefault="00BF44F6">
            <w:pPr>
              <w:widowControl w:val="0"/>
              <w:jc w:val="left"/>
              <w:rPr>
                <w:b/>
              </w:rPr>
            </w:pPr>
            <w:r>
              <w:rPr>
                <w:b/>
              </w:rPr>
              <w:t>BIM-protokol</w:t>
            </w:r>
          </w:p>
        </w:tc>
        <w:tc>
          <w:tcPr>
            <w:tcW w:w="6255" w:type="dxa"/>
            <w:tcMar>
              <w:top w:w="100" w:type="dxa"/>
              <w:left w:w="100" w:type="dxa"/>
              <w:bottom w:w="100" w:type="dxa"/>
              <w:right w:w="100" w:type="dxa"/>
            </w:tcMar>
          </w:tcPr>
          <w:p w14:paraId="4AEE04AA" w14:textId="77777777" w:rsidR="001478C5" w:rsidRDefault="00C15A5B">
            <w:pPr>
              <w:widowControl w:val="0"/>
            </w:pPr>
            <w:r>
              <w:t>Dokument doplňující smlouvu o dílo ustanoveními potřebnými pro využití metody BIM.</w:t>
            </w:r>
          </w:p>
          <w:p w14:paraId="2835DA7B" w14:textId="77777777" w:rsidR="001478C5" w:rsidRDefault="00BF44F6">
            <w:pPr>
              <w:widowControl w:val="0"/>
              <w:rPr>
                <w:highlight w:val="yellow"/>
              </w:rPr>
            </w:pPr>
            <w:r>
              <w:t xml:space="preserve">Poznámka: </w:t>
            </w:r>
            <w:r w:rsidR="00C15A5B">
              <w:t>v</w:t>
            </w:r>
            <w:r>
              <w:t xml:space="preserve"> dokumentu jsou identifikovány informace, které mají být vytvářeny členy projektového týmu a stanovující jejich přiřazené odpovědnosti, závazky </w:t>
            </w:r>
            <w:r>
              <w:br/>
              <w:t>a omezení.</w:t>
            </w:r>
          </w:p>
        </w:tc>
      </w:tr>
      <w:tr w:rsidR="001478C5" w14:paraId="357ED299" w14:textId="77777777" w:rsidTr="00BB4E4A">
        <w:tc>
          <w:tcPr>
            <w:tcW w:w="3405" w:type="dxa"/>
            <w:tcMar>
              <w:top w:w="100" w:type="dxa"/>
              <w:left w:w="100" w:type="dxa"/>
              <w:bottom w:w="100" w:type="dxa"/>
              <w:right w:w="100" w:type="dxa"/>
            </w:tcMar>
          </w:tcPr>
          <w:p w14:paraId="11E17574" w14:textId="77777777" w:rsidR="001478C5" w:rsidRDefault="00BF44F6">
            <w:pPr>
              <w:widowControl w:val="0"/>
              <w:jc w:val="left"/>
              <w:rPr>
                <w:b/>
              </w:rPr>
            </w:pPr>
            <w:r>
              <w:rPr>
                <w:b/>
              </w:rPr>
              <w:t xml:space="preserve">Reference </w:t>
            </w:r>
            <w:proofErr w:type="spellStart"/>
            <w:r>
              <w:rPr>
                <w:b/>
              </w:rPr>
              <w:t>Designation</w:t>
            </w:r>
            <w:proofErr w:type="spellEnd"/>
            <w:r>
              <w:rPr>
                <w:b/>
              </w:rPr>
              <w:t xml:space="preserve"> </w:t>
            </w:r>
            <w:proofErr w:type="spellStart"/>
            <w:r>
              <w:rPr>
                <w:b/>
              </w:rPr>
              <w:t>System</w:t>
            </w:r>
            <w:proofErr w:type="spellEnd"/>
            <w:r>
              <w:rPr>
                <w:b/>
              </w:rPr>
              <w:br/>
              <w:t>(RDS)</w:t>
            </w:r>
          </w:p>
        </w:tc>
        <w:tc>
          <w:tcPr>
            <w:tcW w:w="6255" w:type="dxa"/>
            <w:tcMar>
              <w:top w:w="100" w:type="dxa"/>
              <w:left w:w="100" w:type="dxa"/>
              <w:bottom w:w="100" w:type="dxa"/>
              <w:right w:w="100" w:type="dxa"/>
            </w:tcMar>
          </w:tcPr>
          <w:p w14:paraId="11639CB0" w14:textId="77777777" w:rsidR="001478C5" w:rsidRDefault="00C15A5B">
            <w:pPr>
              <w:widowControl w:val="0"/>
            </w:pPr>
            <w:r>
              <w:t xml:space="preserve">Fasetový klasifikační systém určený pro třídění informací </w:t>
            </w:r>
            <w:r>
              <w:br/>
              <w:t>ve stavebnictví a založený na mezinárodních technických normách.</w:t>
            </w:r>
          </w:p>
        </w:tc>
      </w:tr>
      <w:tr w:rsidR="001478C5" w14:paraId="5F8EE115" w14:textId="77777777" w:rsidTr="00BB4E4A">
        <w:trPr>
          <w:trHeight w:val="957"/>
        </w:trPr>
        <w:tc>
          <w:tcPr>
            <w:tcW w:w="3405" w:type="dxa"/>
          </w:tcPr>
          <w:p w14:paraId="5D61F612" w14:textId="77777777" w:rsidR="001478C5" w:rsidRDefault="00BF44F6">
            <w:pPr>
              <w:tabs>
                <w:tab w:val="left" w:pos="498"/>
              </w:tabs>
              <w:jc w:val="left"/>
              <w:rPr>
                <w:b/>
              </w:rPr>
            </w:pPr>
            <w:r>
              <w:rPr>
                <w:b/>
              </w:rPr>
              <w:t>CDE</w:t>
            </w:r>
          </w:p>
          <w:p w14:paraId="1229FD1D" w14:textId="77777777" w:rsidR="001478C5" w:rsidRDefault="00BF44F6">
            <w:pPr>
              <w:tabs>
                <w:tab w:val="left" w:pos="498"/>
              </w:tabs>
              <w:rPr>
                <w:b/>
              </w:rPr>
            </w:pPr>
            <w:r>
              <w:rPr>
                <w:b/>
              </w:rPr>
              <w:t xml:space="preserve">společné datové prostředí </w:t>
            </w:r>
          </w:p>
          <w:p w14:paraId="6FDFFC93"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common</w:t>
            </w:r>
            <w:proofErr w:type="spellEnd"/>
            <w:r>
              <w:t xml:space="preserve"> data environment) </w:t>
            </w:r>
          </w:p>
        </w:tc>
        <w:tc>
          <w:tcPr>
            <w:tcW w:w="6255" w:type="dxa"/>
          </w:tcPr>
          <w:p w14:paraId="7EE998B2" w14:textId="77777777" w:rsidR="001478C5" w:rsidRDefault="00C15A5B">
            <w:pPr>
              <w:tabs>
                <w:tab w:val="left" w:pos="498"/>
              </w:tabs>
            </w:pPr>
            <w:r>
              <w:t xml:space="preserve">Dohodnutý zdroj informací pro jakýkoliv projekt nebo aktivum pro uchovávání, spravování a šíření jednotlivých informačních kontejnerů prostřednictvím řízeného procesu. </w:t>
            </w:r>
          </w:p>
          <w:p w14:paraId="6293EA42" w14:textId="77777777" w:rsidR="001478C5" w:rsidRDefault="00BF44F6">
            <w:pPr>
              <w:tabs>
                <w:tab w:val="left" w:pos="498"/>
              </w:tabs>
            </w:pPr>
            <w:r>
              <w:t>zdroj: ČSN EN ISO 19650-1, 3.3.15</w:t>
            </w:r>
          </w:p>
        </w:tc>
      </w:tr>
      <w:tr w:rsidR="001478C5" w14:paraId="2BCB0FF4" w14:textId="77777777" w:rsidTr="00BB4E4A">
        <w:trPr>
          <w:trHeight w:val="2104"/>
        </w:trPr>
        <w:tc>
          <w:tcPr>
            <w:tcW w:w="3405" w:type="dxa"/>
          </w:tcPr>
          <w:p w14:paraId="075DCD2E" w14:textId="77777777" w:rsidR="001478C5" w:rsidRDefault="00BF44F6">
            <w:pPr>
              <w:tabs>
                <w:tab w:val="left" w:pos="498"/>
              </w:tabs>
              <w:jc w:val="left"/>
              <w:rPr>
                <w:b/>
                <w:sz w:val="20"/>
                <w:szCs w:val="20"/>
              </w:rPr>
            </w:pPr>
            <w:r>
              <w:rPr>
                <w:b/>
                <w:sz w:val="20"/>
                <w:szCs w:val="20"/>
              </w:rPr>
              <w:t>datový slovník</w:t>
            </w:r>
          </w:p>
        </w:tc>
        <w:tc>
          <w:tcPr>
            <w:tcW w:w="6255" w:type="dxa"/>
          </w:tcPr>
          <w:p w14:paraId="34951C6D" w14:textId="77777777" w:rsidR="001478C5" w:rsidRDefault="00C15A5B">
            <w:pPr>
              <w:tabs>
                <w:tab w:val="left" w:pos="498"/>
              </w:tabs>
            </w:pPr>
            <w:r>
              <w:t>Centralizované úložiště informací o datech, jako jsou informace o významu, vztazích k jiným datům, původu, použití a formátu.</w:t>
            </w:r>
          </w:p>
          <w:p w14:paraId="57705CB6" w14:textId="77777777" w:rsidR="001478C5" w:rsidRDefault="00BF44F6">
            <w:pPr>
              <w:tabs>
                <w:tab w:val="left" w:pos="498"/>
              </w:tabs>
            </w:pPr>
            <w:r>
              <w:t xml:space="preserve">Poznámka: </w:t>
            </w:r>
            <w:r w:rsidR="00C15A5B">
              <w:t>d</w:t>
            </w:r>
            <w:r>
              <w:t xml:space="preserve">atový slovník obsahuje seznam typů souborů staveb, stavebních entit, systémů, prostor a zón, stavebních prvků a konstrukcí a prvků technických zařízení budov, souhrnně nazývaných jako ‘stavební předměty‘, a vlastností, které je smysluplné o těchto stavebních předmětech evidovat v průběhu alespoň jedné </w:t>
            </w:r>
            <w:r>
              <w:br/>
              <w:t>z fází životního cyklu stavebního předmětu.</w:t>
            </w:r>
          </w:p>
          <w:p w14:paraId="0CA1872A" w14:textId="77777777" w:rsidR="001478C5" w:rsidRDefault="00BF44F6">
            <w:pPr>
              <w:tabs>
                <w:tab w:val="left" w:pos="498"/>
              </w:tabs>
            </w:pPr>
            <w:r>
              <w:t>zdroj: ČSN EN ISO 23386, 3.9, upraveno – původní poznámka 1 nahrazena jiným zněním pro podrobnější vysvětlení</w:t>
            </w:r>
          </w:p>
        </w:tc>
      </w:tr>
      <w:tr w:rsidR="001478C5" w14:paraId="6DA7B8CE" w14:textId="77777777" w:rsidTr="00BB4E4A">
        <w:trPr>
          <w:trHeight w:val="1256"/>
        </w:trPr>
        <w:tc>
          <w:tcPr>
            <w:tcW w:w="3405" w:type="dxa"/>
          </w:tcPr>
          <w:p w14:paraId="282FD83D" w14:textId="77777777" w:rsidR="001478C5" w:rsidRDefault="00BF44F6">
            <w:pPr>
              <w:tabs>
                <w:tab w:val="left" w:pos="498"/>
              </w:tabs>
              <w:jc w:val="left"/>
              <w:rPr>
                <w:b/>
              </w:rPr>
            </w:pPr>
            <w:r>
              <w:rPr>
                <w:b/>
                <w:sz w:val="20"/>
                <w:szCs w:val="20"/>
              </w:rPr>
              <w:t>datový standard stavby (DSS)</w:t>
            </w:r>
          </w:p>
        </w:tc>
        <w:tc>
          <w:tcPr>
            <w:tcW w:w="6255" w:type="dxa"/>
          </w:tcPr>
          <w:p w14:paraId="4E875268" w14:textId="77777777" w:rsidR="001478C5" w:rsidRDefault="00C15A5B">
            <w:pPr>
              <w:tabs>
                <w:tab w:val="left" w:pos="498"/>
              </w:tabs>
              <w:rPr>
                <w:b/>
              </w:rPr>
            </w:pPr>
            <w:r>
              <w:t>Smluvené geometrické a alfanumerické informace o jednotlivých prvcích v modelu stavby uvedené pro určité účely užití.</w:t>
            </w:r>
          </w:p>
          <w:p w14:paraId="38714D1A" w14:textId="77777777" w:rsidR="001478C5" w:rsidRDefault="00BF44F6">
            <w:pPr>
              <w:tabs>
                <w:tab w:val="left" w:pos="498"/>
              </w:tabs>
            </w:pPr>
            <w:r>
              <w:t xml:space="preserve">Poznámka: </w:t>
            </w:r>
            <w:r w:rsidR="00C15A5B">
              <w:t>v</w:t>
            </w:r>
            <w:r>
              <w:t xml:space="preserve"> dokumentu je tímto označením myšlen Datový standard pro daný projekt, který primárně vychází z DSS publikovaného agenturou ČAS a doplněného o další požadavky pověřující strany.</w:t>
            </w:r>
          </w:p>
        </w:tc>
      </w:tr>
      <w:tr w:rsidR="001478C5" w14:paraId="750E6FD2" w14:textId="77777777" w:rsidTr="00BB4E4A">
        <w:trPr>
          <w:trHeight w:val="1968"/>
        </w:trPr>
        <w:tc>
          <w:tcPr>
            <w:tcW w:w="3405" w:type="dxa"/>
          </w:tcPr>
          <w:p w14:paraId="5669B949" w14:textId="77777777" w:rsidR="001478C5" w:rsidRDefault="00BF44F6">
            <w:pPr>
              <w:tabs>
                <w:tab w:val="left" w:pos="498"/>
              </w:tabs>
              <w:jc w:val="left"/>
              <w:rPr>
                <w:b/>
              </w:rPr>
            </w:pPr>
            <w:r>
              <w:rPr>
                <w:b/>
              </w:rPr>
              <w:t>digitální model stavby</w:t>
            </w:r>
          </w:p>
          <w:p w14:paraId="30F60880" w14:textId="77777777" w:rsidR="001478C5" w:rsidRDefault="00BF44F6">
            <w:pPr>
              <w:tabs>
                <w:tab w:val="left" w:pos="498"/>
              </w:tabs>
              <w:jc w:val="left"/>
              <w:rPr>
                <w:b/>
              </w:rPr>
            </w:pPr>
            <w:r>
              <w:rPr>
                <w:b/>
              </w:rPr>
              <w:t>(</w:t>
            </w:r>
            <w:proofErr w:type="spellStart"/>
            <w:r>
              <w:rPr>
                <w:b/>
              </w:rPr>
              <w:t>DiMS</w:t>
            </w:r>
            <w:proofErr w:type="spellEnd"/>
            <w:r>
              <w:rPr>
                <w:b/>
              </w:rPr>
              <w:t>)</w:t>
            </w:r>
          </w:p>
        </w:tc>
        <w:tc>
          <w:tcPr>
            <w:tcW w:w="6255" w:type="dxa"/>
          </w:tcPr>
          <w:p w14:paraId="69B0EE50" w14:textId="77777777" w:rsidR="001478C5" w:rsidRDefault="00C15A5B">
            <w:pPr>
              <w:tabs>
                <w:tab w:val="left" w:pos="498"/>
              </w:tabs>
            </w:pPr>
            <w:r>
              <w:t xml:space="preserve">Strukturovaná a objektově orientovaná reprezentace stavby nebo její části, obsahující reprezentace jednotlivých stavebních prvků </w:t>
            </w:r>
            <w:r>
              <w:br/>
              <w:t>s jejich vlastnostmi a grafickou podobou potřebnou pro požadované zobrazení.</w:t>
            </w:r>
          </w:p>
          <w:p w14:paraId="43B36EC5" w14:textId="77777777" w:rsidR="001478C5" w:rsidRDefault="00BF44F6">
            <w:pPr>
              <w:tabs>
                <w:tab w:val="left" w:pos="498"/>
              </w:tabs>
            </w:pPr>
            <w:r>
              <w:t xml:space="preserve">Poznámka: </w:t>
            </w:r>
            <w:r w:rsidR="00C15A5B">
              <w:t>j</w:t>
            </w:r>
            <w:r>
              <w:t>edná se o specifický informační kontejner, který je vytvářen s využitím nástroje pro informační modelování při navrhování a provádění stavby a je dílčí částí IMS. (</w:t>
            </w:r>
            <w:proofErr w:type="spellStart"/>
            <w:r>
              <w:t>DiMS</w:t>
            </w:r>
            <w:proofErr w:type="spellEnd"/>
            <w:r>
              <w:t xml:space="preserve"> je výstupem ze softwarového nástroje pro navrhování staveb.)</w:t>
            </w:r>
          </w:p>
          <w:p w14:paraId="55AD5122" w14:textId="4A8CCCEF" w:rsidR="001478C5" w:rsidRDefault="00BF44F6">
            <w:pPr>
              <w:tabs>
                <w:tab w:val="left" w:pos="498"/>
              </w:tabs>
              <w:rPr>
                <w:strike/>
              </w:rPr>
            </w:pPr>
            <w:r>
              <w:t xml:space="preserve">zdroj: </w:t>
            </w:r>
            <w:r>
              <w:rPr>
                <w:i/>
              </w:rPr>
              <w:t>Informační model stavby a stávající dokumentace staveb</w:t>
            </w:r>
            <w:r>
              <w:t xml:space="preserve">, ČAS, 2021. Dostupné z: </w:t>
            </w:r>
            <w:hyperlink r:id="rId21" w:history="1">
              <w:r w:rsidR="00F07386" w:rsidRPr="00664FA0">
                <w:rPr>
                  <w:rStyle w:val="Hypertextovodkaz"/>
                </w:rPr>
                <w:t>https://www.koncepcebim.gov.cz</w:t>
              </w:r>
            </w:hyperlink>
            <w:r w:rsidR="00F07386">
              <w:t xml:space="preserve"> </w:t>
            </w:r>
          </w:p>
        </w:tc>
      </w:tr>
      <w:tr w:rsidR="001478C5" w14:paraId="3693D66A" w14:textId="77777777" w:rsidTr="00BB4E4A">
        <w:trPr>
          <w:trHeight w:val="699"/>
        </w:trPr>
        <w:tc>
          <w:tcPr>
            <w:tcW w:w="3405" w:type="dxa"/>
          </w:tcPr>
          <w:p w14:paraId="45E4CFC3" w14:textId="77777777" w:rsidR="001478C5" w:rsidRDefault="00BF44F6">
            <w:pPr>
              <w:tabs>
                <w:tab w:val="left" w:pos="498"/>
              </w:tabs>
              <w:jc w:val="left"/>
            </w:pPr>
            <w:r>
              <w:rPr>
                <w:b/>
              </w:rPr>
              <w:t>hlavní plán předávání informací</w:t>
            </w:r>
          </w:p>
          <w:p w14:paraId="76034B12" w14:textId="77777777" w:rsidR="001478C5" w:rsidRDefault="00BF44F6">
            <w:pPr>
              <w:tabs>
                <w:tab w:val="left" w:pos="498"/>
              </w:tabs>
              <w:jc w:val="left"/>
            </w:pPr>
            <w:r>
              <w:t xml:space="preserve">(z </w:t>
            </w:r>
            <w:proofErr w:type="spellStart"/>
            <w:r>
              <w:t>ang</w:t>
            </w:r>
            <w:proofErr w:type="spellEnd"/>
            <w:r>
              <w:t xml:space="preserve">. master </w:t>
            </w:r>
            <w:proofErr w:type="spellStart"/>
            <w:r>
              <w:t>information</w:t>
            </w:r>
            <w:proofErr w:type="spellEnd"/>
            <w:r>
              <w:t xml:space="preserve"> </w:t>
            </w:r>
            <w:proofErr w:type="spellStart"/>
            <w:r>
              <w:t>delivery</w:t>
            </w:r>
            <w:proofErr w:type="spellEnd"/>
            <w:r>
              <w:t xml:space="preserve"> </w:t>
            </w:r>
            <w:proofErr w:type="spellStart"/>
            <w:r>
              <w:t>plan</w:t>
            </w:r>
            <w:proofErr w:type="spellEnd"/>
            <w:r>
              <w:t>)</w:t>
            </w:r>
          </w:p>
        </w:tc>
        <w:tc>
          <w:tcPr>
            <w:tcW w:w="6255" w:type="dxa"/>
          </w:tcPr>
          <w:p w14:paraId="7763EC91" w14:textId="77777777" w:rsidR="001478C5" w:rsidRDefault="00C15A5B">
            <w:pPr>
              <w:tabs>
                <w:tab w:val="left" w:pos="498"/>
              </w:tabs>
            </w:pPr>
            <w:r>
              <w:t xml:space="preserve">Plán začleňující všechny relevantní </w:t>
            </w:r>
            <w:r>
              <w:rPr>
                <w:b/>
              </w:rPr>
              <w:t>úkolové plány</w:t>
            </w:r>
            <w:r>
              <w:t xml:space="preserve"> předávání informací.</w:t>
            </w:r>
          </w:p>
          <w:p w14:paraId="4F7780C5" w14:textId="77777777" w:rsidR="001478C5" w:rsidRDefault="00BF44F6">
            <w:pPr>
              <w:tabs>
                <w:tab w:val="left" w:pos="498"/>
              </w:tabs>
            </w:pPr>
            <w:r>
              <w:t>zdroj: ČSN EN ISO 19650-2, 3.1.3.3</w:t>
            </w:r>
          </w:p>
        </w:tc>
      </w:tr>
      <w:tr w:rsidR="001478C5" w14:paraId="4D12CB83" w14:textId="77777777" w:rsidTr="00BB4E4A">
        <w:trPr>
          <w:trHeight w:val="831"/>
        </w:trPr>
        <w:tc>
          <w:tcPr>
            <w:tcW w:w="3405" w:type="dxa"/>
          </w:tcPr>
          <w:p w14:paraId="609579F8" w14:textId="77777777" w:rsidR="001478C5" w:rsidRDefault="00BF44F6">
            <w:pPr>
              <w:widowControl w:val="0"/>
              <w:jc w:val="left"/>
            </w:pPr>
            <w:r>
              <w:rPr>
                <w:b/>
              </w:rPr>
              <w:t>informace</w:t>
            </w:r>
          </w:p>
          <w:p w14:paraId="61751AA6" w14:textId="77777777" w:rsidR="001478C5" w:rsidRDefault="00BF44F6">
            <w:pPr>
              <w:widowControl w:val="0"/>
              <w:jc w:val="left"/>
              <w:rPr>
                <w:b/>
              </w:rPr>
            </w:pPr>
            <w:r>
              <w:t xml:space="preserve">(z </w:t>
            </w:r>
            <w:proofErr w:type="spellStart"/>
            <w:r>
              <w:t>ang</w:t>
            </w:r>
            <w:proofErr w:type="spellEnd"/>
            <w:r>
              <w:t xml:space="preserve">. </w:t>
            </w:r>
            <w:proofErr w:type="spellStart"/>
            <w:r>
              <w:t>information</w:t>
            </w:r>
            <w:proofErr w:type="spellEnd"/>
            <w:r>
              <w:t>)</w:t>
            </w:r>
          </w:p>
        </w:tc>
        <w:tc>
          <w:tcPr>
            <w:tcW w:w="6255" w:type="dxa"/>
          </w:tcPr>
          <w:p w14:paraId="648C404C" w14:textId="77777777" w:rsidR="001478C5" w:rsidRDefault="00413D2A">
            <w:r>
              <w:t>Opakovaně interpretovatelná formalizovaná reprezentace dat vhodná pro komunikaci, interpretaci nebo zpracování.</w:t>
            </w:r>
          </w:p>
          <w:p w14:paraId="738B9652" w14:textId="77777777" w:rsidR="001478C5" w:rsidRDefault="00BF44F6">
            <w:r>
              <w:t>zdroj: ČSN EN ISO 19650-1, 3.3.1</w:t>
            </w:r>
          </w:p>
        </w:tc>
      </w:tr>
      <w:tr w:rsidR="001478C5" w14:paraId="633C36EF" w14:textId="77777777" w:rsidTr="00BB4E4A">
        <w:tc>
          <w:tcPr>
            <w:tcW w:w="3405" w:type="dxa"/>
          </w:tcPr>
          <w:p w14:paraId="65164704" w14:textId="77777777" w:rsidR="001478C5" w:rsidRDefault="00BF44F6">
            <w:pPr>
              <w:tabs>
                <w:tab w:val="left" w:pos="498"/>
              </w:tabs>
              <w:jc w:val="left"/>
            </w:pPr>
            <w:r>
              <w:rPr>
                <w:b/>
              </w:rPr>
              <w:t>informační kontejner</w:t>
            </w:r>
          </w:p>
          <w:p w14:paraId="22AF49E8" w14:textId="77777777" w:rsidR="001478C5" w:rsidRDefault="00BF44F6">
            <w:pPr>
              <w:tabs>
                <w:tab w:val="left" w:pos="498"/>
              </w:tabs>
              <w:jc w:val="left"/>
            </w:pPr>
            <w:r>
              <w:t xml:space="preserve">(z </w:t>
            </w:r>
            <w:proofErr w:type="spellStart"/>
            <w:r>
              <w:t>ang</w:t>
            </w:r>
            <w:proofErr w:type="spellEnd"/>
            <w:r>
              <w:t xml:space="preserve">. </w:t>
            </w:r>
            <w:proofErr w:type="spellStart"/>
            <w:r>
              <w:t>information</w:t>
            </w:r>
            <w:proofErr w:type="spellEnd"/>
            <w:r>
              <w:t xml:space="preserve"> </w:t>
            </w:r>
            <w:proofErr w:type="spellStart"/>
            <w:r>
              <w:t>container</w:t>
            </w:r>
            <w:proofErr w:type="spellEnd"/>
            <w:r>
              <w:t>)</w:t>
            </w:r>
          </w:p>
        </w:tc>
        <w:tc>
          <w:tcPr>
            <w:tcW w:w="6255" w:type="dxa"/>
          </w:tcPr>
          <w:p w14:paraId="39B320E0" w14:textId="77777777" w:rsidR="001478C5" w:rsidRDefault="00413D2A">
            <w:pPr>
              <w:tabs>
                <w:tab w:val="left" w:pos="498"/>
              </w:tabs>
            </w:pPr>
            <w:r>
              <w:t xml:space="preserve">Pojmenovaná trvalá množina </w:t>
            </w:r>
            <w:r>
              <w:rPr>
                <w:b/>
              </w:rPr>
              <w:t>informací</w:t>
            </w:r>
            <w:r>
              <w:t xml:space="preserve"> opětovně získatelná </w:t>
            </w:r>
            <w:r>
              <w:br/>
              <w:t>ze souboru, systému nebo z hierarchie úložiště aplikace.</w:t>
            </w:r>
          </w:p>
          <w:p w14:paraId="2800F1D1" w14:textId="77777777" w:rsidR="001478C5" w:rsidRDefault="00BF44F6">
            <w:pPr>
              <w:tabs>
                <w:tab w:val="left" w:pos="498"/>
              </w:tabs>
            </w:pPr>
            <w:r>
              <w:t>zdroj: ČSN EN ISO 19650-1, 3.3.12</w:t>
            </w:r>
          </w:p>
          <w:p w14:paraId="47499A7E" w14:textId="77777777" w:rsidR="001478C5" w:rsidRDefault="00BF44F6">
            <w:pPr>
              <w:tabs>
                <w:tab w:val="left" w:pos="498"/>
              </w:tabs>
            </w:pPr>
            <w:r>
              <w:t xml:space="preserve">Poznámka: </w:t>
            </w:r>
            <w:r w:rsidR="00413D2A">
              <w:t>i</w:t>
            </w:r>
            <w:r>
              <w:t xml:space="preserve">nformační kontejnery obsahují výkresy, tabulky, modely stavby </w:t>
            </w:r>
            <w:proofErr w:type="spellStart"/>
            <w:r>
              <w:t>DiMS</w:t>
            </w:r>
            <w:proofErr w:type="spellEnd"/>
            <w:r>
              <w:t xml:space="preserve"> </w:t>
            </w:r>
            <w:r>
              <w:br/>
              <w:t>a další druhy souborů. Obsah informačního kontejneru je závislý na účelech užití.</w:t>
            </w:r>
          </w:p>
          <w:p w14:paraId="6DB8BD1F" w14:textId="77777777" w:rsidR="001478C5" w:rsidRDefault="001478C5">
            <w:pPr>
              <w:tabs>
                <w:tab w:val="left" w:pos="498"/>
              </w:tabs>
            </w:pPr>
          </w:p>
        </w:tc>
      </w:tr>
      <w:tr w:rsidR="001478C5" w14:paraId="4E76DC56" w14:textId="77777777" w:rsidTr="00BB4E4A">
        <w:trPr>
          <w:trHeight w:val="1106"/>
        </w:trPr>
        <w:tc>
          <w:tcPr>
            <w:tcW w:w="3405" w:type="dxa"/>
          </w:tcPr>
          <w:p w14:paraId="18146597" w14:textId="77777777" w:rsidR="001478C5" w:rsidRDefault="00BF44F6">
            <w:pPr>
              <w:tabs>
                <w:tab w:val="left" w:pos="498"/>
              </w:tabs>
              <w:jc w:val="left"/>
              <w:rPr>
                <w:b/>
              </w:rPr>
            </w:pPr>
            <w:r>
              <w:rPr>
                <w:b/>
              </w:rPr>
              <w:lastRenderedPageBreak/>
              <w:t>informační model aktiva</w:t>
            </w:r>
          </w:p>
          <w:p w14:paraId="618A0182" w14:textId="77777777" w:rsidR="001478C5" w:rsidRDefault="00BF44F6">
            <w:pPr>
              <w:tabs>
                <w:tab w:val="left" w:pos="498"/>
              </w:tabs>
              <w:jc w:val="left"/>
            </w:pPr>
            <w:r>
              <w:rPr>
                <w:b/>
              </w:rPr>
              <w:t>(AIM)</w:t>
            </w:r>
          </w:p>
          <w:p w14:paraId="0668C626" w14:textId="77777777" w:rsidR="001478C5" w:rsidRDefault="00BF44F6">
            <w:pPr>
              <w:tabs>
                <w:tab w:val="left" w:pos="498"/>
              </w:tabs>
              <w:jc w:val="left"/>
            </w:pPr>
            <w:r>
              <w:t xml:space="preserve">(z </w:t>
            </w:r>
            <w:proofErr w:type="spellStart"/>
            <w:r>
              <w:t>ang</w:t>
            </w:r>
            <w:proofErr w:type="spellEnd"/>
            <w:r>
              <w:t xml:space="preserve">. </w:t>
            </w:r>
            <w:proofErr w:type="spellStart"/>
            <w:r>
              <w:t>asset</w:t>
            </w:r>
            <w:proofErr w:type="spellEnd"/>
            <w:r>
              <w:t xml:space="preserve"> </w:t>
            </w:r>
            <w:proofErr w:type="spellStart"/>
            <w:r>
              <w:t>information</w:t>
            </w:r>
            <w:proofErr w:type="spellEnd"/>
            <w:r>
              <w:t xml:space="preserve"> model)</w:t>
            </w:r>
          </w:p>
        </w:tc>
        <w:tc>
          <w:tcPr>
            <w:tcW w:w="6255" w:type="dxa"/>
          </w:tcPr>
          <w:p w14:paraId="7C86652F" w14:textId="77777777" w:rsidR="001478C5" w:rsidRDefault="00413D2A">
            <w:pPr>
              <w:tabs>
                <w:tab w:val="left" w:pos="498"/>
              </w:tabs>
            </w:pPr>
            <w:r>
              <w:t>Informační model vztahující se k provozní fázi.</w:t>
            </w:r>
          </w:p>
          <w:p w14:paraId="4AE4C3EB" w14:textId="77777777" w:rsidR="001478C5" w:rsidRDefault="00BF44F6">
            <w:pPr>
              <w:tabs>
                <w:tab w:val="left" w:pos="498"/>
              </w:tabs>
            </w:pPr>
            <w:r>
              <w:t>Poznámka: pro popis týkající se staveb je možné používat provozní informační model</w:t>
            </w:r>
            <w:r w:rsidR="00413D2A">
              <w:t>.</w:t>
            </w:r>
          </w:p>
          <w:p w14:paraId="453CF459" w14:textId="77777777" w:rsidR="001478C5" w:rsidRDefault="00BF44F6">
            <w:pPr>
              <w:tabs>
                <w:tab w:val="left" w:pos="498"/>
              </w:tabs>
            </w:pPr>
            <w:r>
              <w:t>zdroj: ČSN EN ISO 19650-1, 3.3.9</w:t>
            </w:r>
          </w:p>
        </w:tc>
      </w:tr>
      <w:tr w:rsidR="001478C5" w14:paraId="14835162" w14:textId="77777777" w:rsidTr="00BB4E4A">
        <w:trPr>
          <w:trHeight w:val="1912"/>
        </w:trPr>
        <w:tc>
          <w:tcPr>
            <w:tcW w:w="3405" w:type="dxa"/>
          </w:tcPr>
          <w:p w14:paraId="40EFBF8F" w14:textId="77777777" w:rsidR="001478C5" w:rsidRDefault="00BF44F6">
            <w:pPr>
              <w:tabs>
                <w:tab w:val="left" w:pos="498"/>
              </w:tabs>
              <w:jc w:val="left"/>
              <w:rPr>
                <w:b/>
              </w:rPr>
            </w:pPr>
            <w:r>
              <w:rPr>
                <w:b/>
              </w:rPr>
              <w:t>informační model stavby</w:t>
            </w:r>
          </w:p>
          <w:p w14:paraId="4894B581" w14:textId="77777777" w:rsidR="001478C5" w:rsidRDefault="00BF44F6">
            <w:pPr>
              <w:tabs>
                <w:tab w:val="left" w:pos="498"/>
              </w:tabs>
              <w:jc w:val="left"/>
              <w:rPr>
                <w:b/>
              </w:rPr>
            </w:pPr>
            <w:r>
              <w:rPr>
                <w:b/>
              </w:rPr>
              <w:t>(IMS)</w:t>
            </w:r>
          </w:p>
        </w:tc>
        <w:tc>
          <w:tcPr>
            <w:tcW w:w="6255" w:type="dxa"/>
          </w:tcPr>
          <w:p w14:paraId="0C03E691" w14:textId="77777777" w:rsidR="001478C5" w:rsidRDefault="00413D2A">
            <w:pPr>
              <w:tabs>
                <w:tab w:val="left" w:pos="498"/>
              </w:tabs>
            </w:pPr>
            <w:r>
              <w:t>Sdílená digitální reprezentace fyzických a funkčních charakteristik staveb nebo jejich částí sloužící pro zkoumání jejich vlastností a pro specifikované účely zahrnující i model (modely) stavby (</w:t>
            </w:r>
            <w:proofErr w:type="spellStart"/>
            <w:r>
              <w:rPr>
                <w:b/>
              </w:rPr>
              <w:t>DiMS</w:t>
            </w:r>
            <w:proofErr w:type="spellEnd"/>
            <w:r>
              <w:t xml:space="preserve">), dokumenty </w:t>
            </w:r>
            <w:r>
              <w:br/>
              <w:t>a dokumentaci spojenou se všemi fázemi životního cyklu stavby.</w:t>
            </w:r>
          </w:p>
          <w:p w14:paraId="0CB0EDD8" w14:textId="3D4F576D" w:rsidR="001478C5" w:rsidRDefault="00BF44F6">
            <w:pPr>
              <w:tabs>
                <w:tab w:val="left" w:pos="498"/>
              </w:tabs>
            </w:pPr>
            <w:r>
              <w:t xml:space="preserve">zdroj: </w:t>
            </w:r>
            <w:r>
              <w:rPr>
                <w:i/>
              </w:rPr>
              <w:t>Informační model stavby a stávající dokumentace staveb</w:t>
            </w:r>
            <w:r>
              <w:t xml:space="preserve">, ČAS, 2021. Dostupné z: </w:t>
            </w:r>
            <w:hyperlink r:id="rId22" w:history="1">
              <w:r w:rsidR="00A61AF8" w:rsidRPr="00664FA0">
                <w:rPr>
                  <w:rStyle w:val="Hypertextovodkaz"/>
                </w:rPr>
                <w:t>https://www.koncepcebim.gov.cz</w:t>
              </w:r>
            </w:hyperlink>
          </w:p>
          <w:p w14:paraId="7AA12E8A" w14:textId="77777777" w:rsidR="001478C5" w:rsidRDefault="00BF44F6">
            <w:pPr>
              <w:tabs>
                <w:tab w:val="left" w:pos="498"/>
              </w:tabs>
            </w:pPr>
            <w:r>
              <w:t>Poznámka: IMS vzniká metodou BIM na základě procesů specifikovaných BIM-protokolem a jeho přílohami.</w:t>
            </w:r>
          </w:p>
        </w:tc>
      </w:tr>
      <w:tr w:rsidR="001478C5" w14:paraId="3824F1C3" w14:textId="77777777" w:rsidTr="00BB4E4A">
        <w:trPr>
          <w:trHeight w:val="844"/>
        </w:trPr>
        <w:tc>
          <w:tcPr>
            <w:tcW w:w="3405" w:type="dxa"/>
          </w:tcPr>
          <w:p w14:paraId="0CD5C9C9" w14:textId="77777777" w:rsidR="001478C5" w:rsidRDefault="00BF44F6">
            <w:pPr>
              <w:tabs>
                <w:tab w:val="left" w:pos="498"/>
              </w:tabs>
              <w:jc w:val="left"/>
              <w:rPr>
                <w:b/>
              </w:rPr>
            </w:pPr>
            <w:r>
              <w:rPr>
                <w:b/>
              </w:rPr>
              <w:t>nativní formát</w:t>
            </w:r>
          </w:p>
        </w:tc>
        <w:tc>
          <w:tcPr>
            <w:tcW w:w="6255" w:type="dxa"/>
          </w:tcPr>
          <w:p w14:paraId="00AAEBCE" w14:textId="77777777" w:rsidR="001478C5" w:rsidRDefault="00413D2A">
            <w:pPr>
              <w:tabs>
                <w:tab w:val="left" w:pos="498"/>
              </w:tabs>
              <w:rPr>
                <w:strike/>
              </w:rPr>
            </w:pPr>
            <w:r>
              <w:t xml:space="preserve">Formát souboru používaný určitou aplikací a obsahující data organizovaná </w:t>
            </w:r>
            <w:r>
              <w:br/>
              <w:t>a zapsaná podle pravidel, ke kterým není veřejně dostupná specifikace, nebo je k ní vyžadována dodatečná licence.</w:t>
            </w:r>
          </w:p>
        </w:tc>
      </w:tr>
      <w:tr w:rsidR="001478C5" w14:paraId="22ACD171" w14:textId="77777777" w:rsidTr="00BB4E4A">
        <w:trPr>
          <w:trHeight w:val="1719"/>
        </w:trPr>
        <w:tc>
          <w:tcPr>
            <w:tcW w:w="3405" w:type="dxa"/>
          </w:tcPr>
          <w:p w14:paraId="7C5B9AF5" w14:textId="77777777" w:rsidR="001478C5" w:rsidRDefault="00BF44F6">
            <w:pPr>
              <w:tabs>
                <w:tab w:val="left" w:pos="498"/>
              </w:tabs>
              <w:jc w:val="left"/>
              <w:rPr>
                <w:b/>
              </w:rPr>
            </w:pPr>
            <w:r>
              <w:rPr>
                <w:b/>
              </w:rPr>
              <w:t>organizace</w:t>
            </w:r>
          </w:p>
          <w:p w14:paraId="61549B7E" w14:textId="77777777" w:rsidR="001478C5" w:rsidRDefault="00BF44F6">
            <w:pPr>
              <w:tabs>
                <w:tab w:val="left" w:pos="498"/>
              </w:tabs>
              <w:jc w:val="left"/>
            </w:pPr>
            <w:r>
              <w:t xml:space="preserve">(z </w:t>
            </w:r>
            <w:proofErr w:type="spellStart"/>
            <w:r>
              <w:t>ang</w:t>
            </w:r>
            <w:proofErr w:type="spellEnd"/>
            <w:r>
              <w:t xml:space="preserve">. </w:t>
            </w:r>
            <w:proofErr w:type="spellStart"/>
            <w:r>
              <w:t>organization</w:t>
            </w:r>
            <w:proofErr w:type="spellEnd"/>
            <w:r>
              <w:t>)</w:t>
            </w:r>
          </w:p>
        </w:tc>
        <w:tc>
          <w:tcPr>
            <w:tcW w:w="6255" w:type="dxa"/>
          </w:tcPr>
          <w:p w14:paraId="05DE1F99" w14:textId="77777777" w:rsidR="001478C5" w:rsidRDefault="00413D2A">
            <w:pPr>
              <w:pBdr>
                <w:top w:val="nil"/>
                <w:left w:val="nil"/>
                <w:bottom w:val="nil"/>
                <w:right w:val="nil"/>
                <w:between w:val="nil"/>
              </w:pBdr>
              <w:tabs>
                <w:tab w:val="left" w:pos="498"/>
              </w:tabs>
            </w:pPr>
            <w:r>
              <w:t xml:space="preserve">Osoba nebo skupina osob, které mají své vlastní funkce s odpovědnostmi, pravomocemi a vztahy k dosažení svých cílů. </w:t>
            </w:r>
          </w:p>
          <w:p w14:paraId="356ED67F" w14:textId="77777777" w:rsidR="001478C5" w:rsidRDefault="00BF44F6">
            <w:pPr>
              <w:pBdr>
                <w:top w:val="nil"/>
                <w:left w:val="nil"/>
                <w:bottom w:val="nil"/>
                <w:right w:val="nil"/>
                <w:between w:val="nil"/>
              </w:pBdr>
              <w:tabs>
                <w:tab w:val="left" w:pos="498"/>
              </w:tabs>
            </w:pPr>
            <w:r>
              <w:t>Poznámka: </w:t>
            </w:r>
            <w:r w:rsidR="00413D2A">
              <w:t>p</w:t>
            </w:r>
            <w:r>
              <w:t xml:space="preserve">ojem organizace zahrnuje mimo jiné osobu samostatně výdělečně činnou, společnost, akciovou společnost, firmu, podnik, správní orgán, partnerství, dobročinnou organizaci nebo instituci, nebo jejich část či kombinaci, ať už jsou do organizace začleněny nebo ne, veřejné nebo soukromé. </w:t>
            </w:r>
          </w:p>
          <w:p w14:paraId="78279C87" w14:textId="77777777" w:rsidR="001478C5" w:rsidRDefault="00BF44F6">
            <w:pPr>
              <w:pBdr>
                <w:top w:val="nil"/>
                <w:left w:val="nil"/>
                <w:bottom w:val="nil"/>
                <w:right w:val="nil"/>
                <w:between w:val="nil"/>
              </w:pBdr>
              <w:tabs>
                <w:tab w:val="left" w:pos="498"/>
              </w:tabs>
            </w:pPr>
            <w:r>
              <w:t xml:space="preserve">zdroj: </w:t>
            </w:r>
            <w:hyperlink r:id="rId23">
              <w:r w:rsidR="001478C5">
                <w:t>ČSN EN ISO 14001</w:t>
              </w:r>
            </w:hyperlink>
            <w:r>
              <w:t>, 3.1.4</w:t>
            </w:r>
          </w:p>
        </w:tc>
      </w:tr>
      <w:tr w:rsidR="001478C5" w14:paraId="712A05F3" w14:textId="77777777" w:rsidTr="00BB4E4A">
        <w:trPr>
          <w:trHeight w:val="935"/>
        </w:trPr>
        <w:tc>
          <w:tcPr>
            <w:tcW w:w="3405" w:type="dxa"/>
          </w:tcPr>
          <w:p w14:paraId="5AEBB331" w14:textId="77777777" w:rsidR="001478C5" w:rsidRDefault="00BF44F6">
            <w:pPr>
              <w:tabs>
                <w:tab w:val="left" w:pos="498"/>
              </w:tabs>
              <w:jc w:val="left"/>
              <w:rPr>
                <w:b/>
              </w:rPr>
            </w:pPr>
            <w:r>
              <w:rPr>
                <w:b/>
              </w:rPr>
              <w:t xml:space="preserve">plán realizace BIM </w:t>
            </w:r>
          </w:p>
          <w:p w14:paraId="1F464228" w14:textId="77777777" w:rsidR="001478C5" w:rsidRDefault="00BF44F6">
            <w:pPr>
              <w:tabs>
                <w:tab w:val="left" w:pos="498"/>
              </w:tabs>
              <w:jc w:val="left"/>
            </w:pPr>
            <w:r>
              <w:rPr>
                <w:b/>
              </w:rPr>
              <w:t>(BEP)</w:t>
            </w:r>
          </w:p>
          <w:p w14:paraId="6564CCD3" w14:textId="77777777" w:rsidR="001478C5" w:rsidRDefault="00BF44F6">
            <w:pPr>
              <w:tabs>
                <w:tab w:val="left" w:pos="498"/>
              </w:tabs>
              <w:jc w:val="left"/>
              <w:rPr>
                <w:b/>
              </w:rPr>
            </w:pPr>
            <w:r>
              <w:t xml:space="preserve">(z </w:t>
            </w:r>
            <w:proofErr w:type="spellStart"/>
            <w:r>
              <w:t>ang</w:t>
            </w:r>
            <w:proofErr w:type="spellEnd"/>
            <w:r>
              <w:t xml:space="preserve">. BIM </w:t>
            </w:r>
            <w:proofErr w:type="spellStart"/>
            <w:r>
              <w:t>execution</w:t>
            </w:r>
            <w:proofErr w:type="spellEnd"/>
            <w:r>
              <w:t xml:space="preserve"> </w:t>
            </w:r>
            <w:proofErr w:type="spellStart"/>
            <w:r>
              <w:t>plan</w:t>
            </w:r>
            <w:proofErr w:type="spellEnd"/>
            <w:r>
              <w:t>)</w:t>
            </w:r>
          </w:p>
        </w:tc>
        <w:tc>
          <w:tcPr>
            <w:tcW w:w="6255" w:type="dxa"/>
          </w:tcPr>
          <w:p w14:paraId="6712A1C0" w14:textId="77777777" w:rsidR="001478C5" w:rsidRDefault="00413D2A">
            <w:pPr>
              <w:tabs>
                <w:tab w:val="left" w:pos="498"/>
              </w:tabs>
            </w:pPr>
            <w:r>
              <w:t>Plán, který objasňuje, jak budou různé aspekty managementu informací</w:t>
            </w:r>
          </w:p>
          <w:p w14:paraId="50D4408E" w14:textId="77777777" w:rsidR="001478C5" w:rsidRDefault="00BF44F6">
            <w:pPr>
              <w:tabs>
                <w:tab w:val="left" w:pos="498"/>
              </w:tabs>
            </w:pPr>
            <w:r>
              <w:t>v rámci pověření řešeny realizačním týmem</w:t>
            </w:r>
            <w:r w:rsidR="00413D2A">
              <w:t>.</w:t>
            </w:r>
          </w:p>
          <w:p w14:paraId="79BD6073" w14:textId="77777777" w:rsidR="001478C5" w:rsidRDefault="00BF44F6">
            <w:pPr>
              <w:tabs>
                <w:tab w:val="left" w:pos="498"/>
              </w:tabs>
            </w:pPr>
            <w:r>
              <w:t>zdroj: ČSN EN ISO 19650-2, 3.1.3.1</w:t>
            </w:r>
          </w:p>
        </w:tc>
      </w:tr>
      <w:tr w:rsidR="001478C5" w14:paraId="2040EB59" w14:textId="77777777" w:rsidTr="00BB4E4A">
        <w:trPr>
          <w:trHeight w:val="679"/>
        </w:trPr>
        <w:tc>
          <w:tcPr>
            <w:tcW w:w="3405" w:type="dxa"/>
          </w:tcPr>
          <w:p w14:paraId="743323F3" w14:textId="53599192" w:rsidR="001478C5" w:rsidRDefault="00BF44F6">
            <w:pPr>
              <w:widowControl w:val="0"/>
              <w:jc w:val="left"/>
            </w:pPr>
            <w:r>
              <w:rPr>
                <w:b/>
              </w:rPr>
              <w:t>pověřená strana</w:t>
            </w:r>
          </w:p>
          <w:p w14:paraId="68F71809" w14:textId="77777777" w:rsidR="001478C5" w:rsidRDefault="00BF44F6">
            <w:pPr>
              <w:widowControl w:val="0"/>
              <w:jc w:val="left"/>
              <w:rPr>
                <w:b/>
              </w:rPr>
            </w:pPr>
            <w:r>
              <w:t xml:space="preserve">(z </w:t>
            </w:r>
            <w:proofErr w:type="spellStart"/>
            <w:r>
              <w:t>ang</w:t>
            </w:r>
            <w:proofErr w:type="spellEnd"/>
            <w:r>
              <w:t xml:space="preserve">. </w:t>
            </w:r>
            <w:proofErr w:type="spellStart"/>
            <w:r>
              <w:t>appointed</w:t>
            </w:r>
            <w:proofErr w:type="spellEnd"/>
            <w:r>
              <w:t xml:space="preserve"> party)</w:t>
            </w:r>
          </w:p>
        </w:tc>
        <w:tc>
          <w:tcPr>
            <w:tcW w:w="6255" w:type="dxa"/>
          </w:tcPr>
          <w:p w14:paraId="6A620DB9" w14:textId="4B4A63DB" w:rsidR="001478C5" w:rsidRDefault="00413D2A">
            <w:pPr>
              <w:widowControl w:val="0"/>
            </w:pPr>
            <w:r>
              <w:t>Dodavatel</w:t>
            </w:r>
            <w:r>
              <w:rPr>
                <w:b/>
              </w:rPr>
              <w:t xml:space="preserve"> informací</w:t>
            </w:r>
            <w:r>
              <w:t xml:space="preserve"> týkajících se staveb, zboží nebo služeb</w:t>
            </w:r>
            <w:r w:rsidR="003D0EC1">
              <w:t xml:space="preserve"> (zhotovitel)</w:t>
            </w:r>
            <w:r>
              <w:t>.</w:t>
            </w:r>
          </w:p>
          <w:p w14:paraId="4EB56718" w14:textId="77777777" w:rsidR="001478C5" w:rsidRDefault="00BF44F6">
            <w:pPr>
              <w:widowControl w:val="0"/>
            </w:pPr>
            <w:r>
              <w:t>zdroj: ČSN EN ISO 19650-1, 3.2.3</w:t>
            </w:r>
          </w:p>
        </w:tc>
      </w:tr>
      <w:tr w:rsidR="001478C5" w14:paraId="3A169711" w14:textId="77777777" w:rsidTr="00BB4E4A">
        <w:trPr>
          <w:trHeight w:val="688"/>
        </w:trPr>
        <w:tc>
          <w:tcPr>
            <w:tcW w:w="3405" w:type="dxa"/>
          </w:tcPr>
          <w:p w14:paraId="759170D2" w14:textId="77777777" w:rsidR="001478C5" w:rsidRDefault="00BF44F6">
            <w:pPr>
              <w:widowControl w:val="0"/>
              <w:jc w:val="left"/>
            </w:pPr>
            <w:r>
              <w:rPr>
                <w:b/>
              </w:rPr>
              <w:t>pověření</w:t>
            </w:r>
          </w:p>
          <w:p w14:paraId="67A23108" w14:textId="77777777" w:rsidR="001478C5" w:rsidRDefault="00BF44F6">
            <w:pPr>
              <w:widowControl w:val="0"/>
              <w:jc w:val="left"/>
              <w:rPr>
                <w:b/>
              </w:rPr>
            </w:pPr>
            <w:r>
              <w:t xml:space="preserve">(z </w:t>
            </w:r>
            <w:proofErr w:type="spellStart"/>
            <w:r>
              <w:t>ang</w:t>
            </w:r>
            <w:proofErr w:type="spellEnd"/>
            <w:r>
              <w:t xml:space="preserve">. </w:t>
            </w:r>
            <w:proofErr w:type="spellStart"/>
            <w:r>
              <w:t>appointment</w:t>
            </w:r>
            <w:proofErr w:type="spellEnd"/>
            <w:r>
              <w:t>)</w:t>
            </w:r>
          </w:p>
        </w:tc>
        <w:tc>
          <w:tcPr>
            <w:tcW w:w="6255" w:type="dxa"/>
          </w:tcPr>
          <w:p w14:paraId="543FECC7" w14:textId="77777777" w:rsidR="001478C5" w:rsidRDefault="00413D2A">
            <w:r>
              <w:t>Dohodnutá instrukce k dodání</w:t>
            </w:r>
            <w:r>
              <w:rPr>
                <w:b/>
              </w:rPr>
              <w:t xml:space="preserve"> informací</w:t>
            </w:r>
            <w:r>
              <w:t xml:space="preserve"> týkajících se staveb, zboží nebo služeb.</w:t>
            </w:r>
          </w:p>
          <w:p w14:paraId="336B6536" w14:textId="77777777" w:rsidR="001478C5" w:rsidRDefault="00BF44F6">
            <w:r>
              <w:t>zdroj: ČSN EN ISO 19650-1, 3.2.2</w:t>
            </w:r>
          </w:p>
        </w:tc>
      </w:tr>
      <w:tr w:rsidR="001478C5" w14:paraId="676C8D8A" w14:textId="77777777" w:rsidTr="00BB4E4A">
        <w:trPr>
          <w:trHeight w:val="827"/>
        </w:trPr>
        <w:tc>
          <w:tcPr>
            <w:tcW w:w="3405" w:type="dxa"/>
          </w:tcPr>
          <w:p w14:paraId="0FAE47D6" w14:textId="20E283DD" w:rsidR="001478C5" w:rsidRDefault="00BF44F6">
            <w:pPr>
              <w:widowControl w:val="0"/>
              <w:jc w:val="left"/>
            </w:pPr>
            <w:r>
              <w:rPr>
                <w:b/>
              </w:rPr>
              <w:t>pověřující strana</w:t>
            </w:r>
          </w:p>
          <w:p w14:paraId="2C069C5C" w14:textId="77777777" w:rsidR="001478C5" w:rsidRDefault="00BF44F6">
            <w:pPr>
              <w:widowControl w:val="0"/>
              <w:jc w:val="left"/>
              <w:rPr>
                <w:b/>
              </w:rPr>
            </w:pPr>
            <w:r>
              <w:t xml:space="preserve">(z </w:t>
            </w:r>
            <w:proofErr w:type="spellStart"/>
            <w:r>
              <w:t>ang</w:t>
            </w:r>
            <w:proofErr w:type="spellEnd"/>
            <w:r>
              <w:t xml:space="preserve">. </w:t>
            </w:r>
            <w:proofErr w:type="spellStart"/>
            <w:r>
              <w:t>appointing</w:t>
            </w:r>
            <w:proofErr w:type="spellEnd"/>
            <w:r>
              <w:t xml:space="preserve"> party) </w:t>
            </w:r>
          </w:p>
        </w:tc>
        <w:tc>
          <w:tcPr>
            <w:tcW w:w="6255" w:type="dxa"/>
          </w:tcPr>
          <w:p w14:paraId="14A93111" w14:textId="1AE8D021" w:rsidR="001478C5" w:rsidRDefault="00413D2A">
            <w:pPr>
              <w:widowControl w:val="0"/>
            </w:pPr>
            <w:r>
              <w:t xml:space="preserve">Příjemce </w:t>
            </w:r>
            <w:r>
              <w:rPr>
                <w:b/>
              </w:rPr>
              <w:t>informací</w:t>
            </w:r>
            <w:r>
              <w:t xml:space="preserve"> týkajících se staveb, zboží nebo služeb od </w:t>
            </w:r>
            <w:r>
              <w:rPr>
                <w:b/>
              </w:rPr>
              <w:t>vedoucí</w:t>
            </w:r>
            <w:r>
              <w:t xml:space="preserve"> </w:t>
            </w:r>
            <w:r>
              <w:rPr>
                <w:b/>
              </w:rPr>
              <w:t>pověřené strany</w:t>
            </w:r>
            <w:r w:rsidR="003D0EC1">
              <w:rPr>
                <w:b/>
              </w:rPr>
              <w:t xml:space="preserve"> (objednatel)</w:t>
            </w:r>
            <w:r>
              <w:rPr>
                <w:b/>
              </w:rPr>
              <w:t>.</w:t>
            </w:r>
          </w:p>
          <w:p w14:paraId="39CC2321" w14:textId="77777777" w:rsidR="001478C5" w:rsidRDefault="00BF44F6">
            <w:pPr>
              <w:widowControl w:val="0"/>
            </w:pPr>
            <w:r>
              <w:t>zdroj: ČSN EN ISO 19650-1, 3.2.4</w:t>
            </w:r>
          </w:p>
        </w:tc>
      </w:tr>
      <w:tr w:rsidR="001478C5" w14:paraId="1A9B4C35" w14:textId="77777777" w:rsidTr="00BB4E4A">
        <w:trPr>
          <w:trHeight w:val="838"/>
        </w:trPr>
        <w:tc>
          <w:tcPr>
            <w:tcW w:w="3405" w:type="dxa"/>
          </w:tcPr>
          <w:p w14:paraId="4A7EDE32" w14:textId="77777777" w:rsidR="001478C5" w:rsidRDefault="00BF44F6">
            <w:pPr>
              <w:tabs>
                <w:tab w:val="left" w:pos="498"/>
              </w:tabs>
              <w:jc w:val="left"/>
              <w:rPr>
                <w:b/>
              </w:rPr>
            </w:pPr>
            <w:r>
              <w:rPr>
                <w:b/>
              </w:rPr>
              <w:t>požadavek na informace</w:t>
            </w:r>
          </w:p>
          <w:p w14:paraId="001EEFB2" w14:textId="77777777" w:rsidR="001478C5" w:rsidRDefault="00BF44F6">
            <w:pPr>
              <w:tabs>
                <w:tab w:val="left" w:pos="498"/>
              </w:tabs>
              <w:jc w:val="left"/>
            </w:pPr>
            <w:r>
              <w:rPr>
                <w:b/>
              </w:rPr>
              <w:t>(IR)</w:t>
            </w:r>
          </w:p>
          <w:p w14:paraId="3DDE36BD"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information</w:t>
            </w:r>
            <w:proofErr w:type="spellEnd"/>
            <w:r>
              <w:t xml:space="preserve"> </w:t>
            </w:r>
            <w:proofErr w:type="spellStart"/>
            <w:r>
              <w:t>requirement</w:t>
            </w:r>
            <w:proofErr w:type="spellEnd"/>
            <w:r>
              <w:t>)</w:t>
            </w:r>
          </w:p>
        </w:tc>
        <w:tc>
          <w:tcPr>
            <w:tcW w:w="6255" w:type="dxa"/>
          </w:tcPr>
          <w:p w14:paraId="10E6B78C" w14:textId="77777777" w:rsidR="001478C5" w:rsidRDefault="00413D2A">
            <w:pPr>
              <w:tabs>
                <w:tab w:val="left" w:pos="498"/>
              </w:tabs>
            </w:pPr>
            <w:r>
              <w:t xml:space="preserve">Specifikace, jaké </w:t>
            </w:r>
            <w:r>
              <w:rPr>
                <w:b/>
              </w:rPr>
              <w:t>informace</w:t>
            </w:r>
            <w:r>
              <w:t>, kdy, jak a pro koho je nutné vytvořit.</w:t>
            </w:r>
          </w:p>
          <w:p w14:paraId="7E1C3146" w14:textId="77777777" w:rsidR="001478C5" w:rsidRDefault="00BF44F6">
            <w:pPr>
              <w:tabs>
                <w:tab w:val="left" w:pos="498"/>
              </w:tabs>
            </w:pPr>
            <w:r>
              <w:t>zdroj: ČSN EN ISO 19650-1, 3.3.2</w:t>
            </w:r>
          </w:p>
        </w:tc>
      </w:tr>
      <w:tr w:rsidR="001478C5" w14:paraId="687EB54F" w14:textId="77777777" w:rsidTr="00BB4E4A">
        <w:tc>
          <w:tcPr>
            <w:tcW w:w="3405" w:type="dxa"/>
            <w:tcMar>
              <w:top w:w="100" w:type="dxa"/>
              <w:left w:w="100" w:type="dxa"/>
              <w:bottom w:w="100" w:type="dxa"/>
              <w:right w:w="100" w:type="dxa"/>
            </w:tcMar>
          </w:tcPr>
          <w:p w14:paraId="52C757CF" w14:textId="77777777" w:rsidR="001478C5" w:rsidRDefault="00BF44F6">
            <w:pPr>
              <w:tabs>
                <w:tab w:val="left" w:pos="498"/>
              </w:tabs>
              <w:jc w:val="left"/>
              <w:rPr>
                <w:b/>
              </w:rPr>
            </w:pPr>
            <w:r>
              <w:rPr>
                <w:b/>
              </w:rPr>
              <w:t xml:space="preserve">požadavky na informace o aktivu </w:t>
            </w:r>
          </w:p>
          <w:p w14:paraId="44806FC6" w14:textId="77777777" w:rsidR="001478C5" w:rsidRDefault="00BF44F6">
            <w:pPr>
              <w:tabs>
                <w:tab w:val="left" w:pos="498"/>
              </w:tabs>
              <w:jc w:val="left"/>
            </w:pPr>
            <w:r>
              <w:rPr>
                <w:b/>
              </w:rPr>
              <w:t>(AIR)</w:t>
            </w:r>
          </w:p>
          <w:p w14:paraId="0E4CD507"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asset</w:t>
            </w:r>
            <w:proofErr w:type="spellEnd"/>
            <w:r>
              <w:t xml:space="preserve"> </w:t>
            </w:r>
            <w:proofErr w:type="spellStart"/>
            <w:r>
              <w:t>information</w:t>
            </w:r>
            <w:proofErr w:type="spellEnd"/>
            <w:r>
              <w:t xml:space="preserve"> </w:t>
            </w:r>
            <w:proofErr w:type="spellStart"/>
            <w:r>
              <w:t>requirements</w:t>
            </w:r>
            <w:proofErr w:type="spellEnd"/>
            <w:r>
              <w:t xml:space="preserve">) </w:t>
            </w:r>
          </w:p>
        </w:tc>
        <w:tc>
          <w:tcPr>
            <w:tcW w:w="6255" w:type="dxa"/>
            <w:tcMar>
              <w:top w:w="100" w:type="dxa"/>
              <w:left w:w="100" w:type="dxa"/>
              <w:bottom w:w="100" w:type="dxa"/>
              <w:right w:w="100" w:type="dxa"/>
            </w:tcMar>
          </w:tcPr>
          <w:p w14:paraId="349515B5" w14:textId="77777777" w:rsidR="001478C5" w:rsidRDefault="00413D2A">
            <w:pPr>
              <w:tabs>
                <w:tab w:val="left" w:pos="498"/>
              </w:tabs>
            </w:pPr>
            <w:r>
              <w:t xml:space="preserve">Požadavky na </w:t>
            </w:r>
            <w:r>
              <w:rPr>
                <w:b/>
              </w:rPr>
              <w:t>informace</w:t>
            </w:r>
            <w:r>
              <w:t xml:space="preserve"> ve vztahu k provozu aktiva.</w:t>
            </w:r>
          </w:p>
          <w:p w14:paraId="566E8204" w14:textId="77777777" w:rsidR="001478C5" w:rsidRDefault="00BF44F6">
            <w:pPr>
              <w:tabs>
                <w:tab w:val="left" w:pos="498"/>
              </w:tabs>
            </w:pPr>
            <w:r>
              <w:t>zdroj: ČSN EN ISO 19650-1, 3.3.4</w:t>
            </w:r>
          </w:p>
        </w:tc>
      </w:tr>
      <w:tr w:rsidR="001478C5" w14:paraId="0BDBD055" w14:textId="77777777" w:rsidTr="00BB4E4A">
        <w:trPr>
          <w:trHeight w:val="976"/>
        </w:trPr>
        <w:tc>
          <w:tcPr>
            <w:tcW w:w="3405" w:type="dxa"/>
            <w:tcMar>
              <w:top w:w="100" w:type="dxa"/>
              <w:left w:w="100" w:type="dxa"/>
              <w:bottom w:w="100" w:type="dxa"/>
              <w:right w:w="100" w:type="dxa"/>
            </w:tcMar>
          </w:tcPr>
          <w:p w14:paraId="5FFE7A14" w14:textId="77777777" w:rsidR="001478C5" w:rsidRDefault="00BF44F6">
            <w:pPr>
              <w:tabs>
                <w:tab w:val="left" w:pos="498"/>
              </w:tabs>
              <w:jc w:val="left"/>
              <w:rPr>
                <w:b/>
              </w:rPr>
            </w:pPr>
            <w:r>
              <w:rPr>
                <w:b/>
              </w:rPr>
              <w:t>požadavky na projektové informace</w:t>
            </w:r>
          </w:p>
          <w:p w14:paraId="409E3E10" w14:textId="77777777" w:rsidR="001478C5" w:rsidRDefault="00BF44F6">
            <w:pPr>
              <w:tabs>
                <w:tab w:val="left" w:pos="498"/>
              </w:tabs>
              <w:jc w:val="left"/>
            </w:pPr>
            <w:r>
              <w:rPr>
                <w:b/>
              </w:rPr>
              <w:t>(PIR)</w:t>
            </w:r>
          </w:p>
          <w:p w14:paraId="11BFBBC4"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project</w:t>
            </w:r>
            <w:proofErr w:type="spellEnd"/>
            <w:r>
              <w:t xml:space="preserve"> </w:t>
            </w:r>
            <w:proofErr w:type="spellStart"/>
            <w:r>
              <w:t>information</w:t>
            </w:r>
            <w:proofErr w:type="spellEnd"/>
            <w:r>
              <w:t xml:space="preserve"> </w:t>
            </w:r>
            <w:proofErr w:type="spellStart"/>
            <w:r>
              <w:t>requirements</w:t>
            </w:r>
            <w:proofErr w:type="spellEnd"/>
            <w:r>
              <w:t>)</w:t>
            </w:r>
          </w:p>
        </w:tc>
        <w:tc>
          <w:tcPr>
            <w:tcW w:w="6255" w:type="dxa"/>
            <w:tcMar>
              <w:top w:w="100" w:type="dxa"/>
              <w:left w:w="100" w:type="dxa"/>
              <w:bottom w:w="100" w:type="dxa"/>
              <w:right w:w="100" w:type="dxa"/>
            </w:tcMar>
          </w:tcPr>
          <w:p w14:paraId="0392FA6A" w14:textId="77777777" w:rsidR="001478C5" w:rsidRDefault="00413D2A">
            <w:pPr>
              <w:tabs>
                <w:tab w:val="left" w:pos="498"/>
              </w:tabs>
            </w:pPr>
            <w:r>
              <w:t xml:space="preserve">Požadavky na </w:t>
            </w:r>
            <w:r>
              <w:rPr>
                <w:b/>
              </w:rPr>
              <w:t>informace</w:t>
            </w:r>
            <w:r>
              <w:t xml:space="preserve"> ve vztahu k přípravě a realizaci aktiva.</w:t>
            </w:r>
          </w:p>
          <w:p w14:paraId="389D6E6E" w14:textId="77777777" w:rsidR="001478C5" w:rsidRDefault="00BF44F6">
            <w:pPr>
              <w:tabs>
                <w:tab w:val="left" w:pos="498"/>
              </w:tabs>
              <w:rPr>
                <w:b/>
              </w:rPr>
            </w:pPr>
            <w:r>
              <w:t xml:space="preserve">Poznámka: jedná se o </w:t>
            </w:r>
            <w:r>
              <w:rPr>
                <w:b/>
              </w:rPr>
              <w:t>informace</w:t>
            </w:r>
            <w:r>
              <w:t xml:space="preserve"> pro navrhování a provádění stavby</w:t>
            </w:r>
            <w:r w:rsidR="00413D2A">
              <w:t>.</w:t>
            </w:r>
          </w:p>
          <w:p w14:paraId="0AA2351A" w14:textId="77777777" w:rsidR="001478C5" w:rsidRDefault="00BF44F6">
            <w:pPr>
              <w:tabs>
                <w:tab w:val="left" w:pos="498"/>
              </w:tabs>
            </w:pPr>
            <w:r>
              <w:t>zdroj: ČSN EN ISO 19650-1, 3.3.5</w:t>
            </w:r>
          </w:p>
        </w:tc>
      </w:tr>
      <w:tr w:rsidR="001478C5" w14:paraId="3296FC86" w14:textId="77777777" w:rsidTr="00BB4E4A">
        <w:trPr>
          <w:trHeight w:val="1164"/>
        </w:trPr>
        <w:tc>
          <w:tcPr>
            <w:tcW w:w="3405" w:type="dxa"/>
          </w:tcPr>
          <w:p w14:paraId="0AD414F7" w14:textId="77777777" w:rsidR="001478C5" w:rsidRDefault="00BF44F6">
            <w:pPr>
              <w:tabs>
                <w:tab w:val="left" w:pos="498"/>
              </w:tabs>
              <w:jc w:val="left"/>
              <w:rPr>
                <w:b/>
              </w:rPr>
            </w:pPr>
            <w:r>
              <w:rPr>
                <w:b/>
              </w:rPr>
              <w:t xml:space="preserve">požadavky na výměnu informací </w:t>
            </w:r>
          </w:p>
          <w:p w14:paraId="0534F12B" w14:textId="77777777" w:rsidR="001478C5" w:rsidRDefault="00BF44F6">
            <w:pPr>
              <w:tabs>
                <w:tab w:val="left" w:pos="498"/>
              </w:tabs>
              <w:jc w:val="left"/>
            </w:pPr>
            <w:r>
              <w:rPr>
                <w:b/>
              </w:rPr>
              <w:t>(EIR)</w:t>
            </w:r>
          </w:p>
          <w:p w14:paraId="5B14C341"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exchange</w:t>
            </w:r>
            <w:proofErr w:type="spellEnd"/>
            <w:r>
              <w:t xml:space="preserve"> </w:t>
            </w:r>
            <w:proofErr w:type="spellStart"/>
            <w:r>
              <w:t>information</w:t>
            </w:r>
            <w:proofErr w:type="spellEnd"/>
            <w:r>
              <w:t xml:space="preserve"> </w:t>
            </w:r>
            <w:proofErr w:type="spellStart"/>
            <w:r>
              <w:t>requirements</w:t>
            </w:r>
            <w:proofErr w:type="spellEnd"/>
            <w:r>
              <w:t xml:space="preserve">) </w:t>
            </w:r>
          </w:p>
        </w:tc>
        <w:tc>
          <w:tcPr>
            <w:tcW w:w="6255" w:type="dxa"/>
          </w:tcPr>
          <w:p w14:paraId="46937D23" w14:textId="77777777" w:rsidR="001478C5" w:rsidRDefault="00413D2A">
            <w:pPr>
              <w:tabs>
                <w:tab w:val="left" w:pos="498"/>
              </w:tabs>
            </w:pPr>
            <w:r>
              <w:t xml:space="preserve">Požadavky na </w:t>
            </w:r>
            <w:r>
              <w:rPr>
                <w:b/>
              </w:rPr>
              <w:t>informace</w:t>
            </w:r>
            <w:r>
              <w:t xml:space="preserve"> ve vztahu k pověření.</w:t>
            </w:r>
          </w:p>
          <w:p w14:paraId="23349077" w14:textId="77777777" w:rsidR="001478C5" w:rsidRDefault="00BF44F6">
            <w:pPr>
              <w:tabs>
                <w:tab w:val="left" w:pos="498"/>
              </w:tabs>
            </w:pPr>
            <w:r>
              <w:t>zdroj: ČSN EN ISO 19650-1, 3.3.6</w:t>
            </w:r>
          </w:p>
        </w:tc>
      </w:tr>
      <w:tr w:rsidR="001478C5" w14:paraId="4F6BEB9F" w14:textId="77777777" w:rsidTr="00BB4E4A">
        <w:tc>
          <w:tcPr>
            <w:tcW w:w="3405" w:type="dxa"/>
          </w:tcPr>
          <w:p w14:paraId="65626B9B" w14:textId="77777777" w:rsidR="001478C5" w:rsidRDefault="00BF44F6">
            <w:pPr>
              <w:tabs>
                <w:tab w:val="left" w:pos="498"/>
              </w:tabs>
              <w:jc w:val="left"/>
              <w:rPr>
                <w:b/>
              </w:rPr>
            </w:pPr>
            <w:r>
              <w:rPr>
                <w:b/>
              </w:rPr>
              <w:t>požadavky organizace na informace</w:t>
            </w:r>
          </w:p>
          <w:p w14:paraId="0BC70BBA" w14:textId="77777777" w:rsidR="001478C5" w:rsidRDefault="00BF44F6">
            <w:pPr>
              <w:tabs>
                <w:tab w:val="left" w:pos="498"/>
              </w:tabs>
              <w:jc w:val="left"/>
            </w:pPr>
            <w:r>
              <w:rPr>
                <w:b/>
              </w:rPr>
              <w:t>(OIR)</w:t>
            </w:r>
          </w:p>
          <w:p w14:paraId="6E19A00E"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organizational</w:t>
            </w:r>
            <w:proofErr w:type="spellEnd"/>
            <w:r>
              <w:t xml:space="preserve"> </w:t>
            </w:r>
            <w:proofErr w:type="spellStart"/>
            <w:r>
              <w:t>information</w:t>
            </w:r>
            <w:proofErr w:type="spellEnd"/>
            <w:r>
              <w:t xml:space="preserve"> </w:t>
            </w:r>
            <w:proofErr w:type="spellStart"/>
            <w:r>
              <w:t>requirements</w:t>
            </w:r>
            <w:proofErr w:type="spellEnd"/>
            <w:r>
              <w:t>)</w:t>
            </w:r>
          </w:p>
        </w:tc>
        <w:tc>
          <w:tcPr>
            <w:tcW w:w="6255" w:type="dxa"/>
          </w:tcPr>
          <w:p w14:paraId="681E2FD8" w14:textId="77777777" w:rsidR="001478C5" w:rsidRDefault="00C52706">
            <w:pPr>
              <w:tabs>
                <w:tab w:val="left" w:pos="498"/>
              </w:tabs>
            </w:pPr>
            <w:r>
              <w:t xml:space="preserve">Požadavky na </w:t>
            </w:r>
            <w:r>
              <w:rPr>
                <w:b/>
              </w:rPr>
              <w:t>informace</w:t>
            </w:r>
            <w:r>
              <w:t xml:space="preserve"> ve vztahu k cílům organizace.</w:t>
            </w:r>
          </w:p>
          <w:p w14:paraId="691E6DEC" w14:textId="77777777" w:rsidR="001478C5" w:rsidRDefault="00BF44F6">
            <w:pPr>
              <w:tabs>
                <w:tab w:val="left" w:pos="498"/>
              </w:tabs>
            </w:pPr>
            <w:r>
              <w:t xml:space="preserve">zdroj: ČSN EN ISO 19650-1, 3.3.3 </w:t>
            </w:r>
          </w:p>
        </w:tc>
      </w:tr>
      <w:tr w:rsidR="001478C5" w14:paraId="1D032E1A" w14:textId="77777777" w:rsidTr="00BB4E4A">
        <w:trPr>
          <w:trHeight w:val="822"/>
        </w:trPr>
        <w:tc>
          <w:tcPr>
            <w:tcW w:w="3405" w:type="dxa"/>
          </w:tcPr>
          <w:p w14:paraId="7A3B1A62" w14:textId="77777777" w:rsidR="001478C5" w:rsidRDefault="00BF44F6">
            <w:pPr>
              <w:widowControl w:val="0"/>
              <w:jc w:val="left"/>
            </w:pPr>
            <w:r>
              <w:rPr>
                <w:b/>
              </w:rPr>
              <w:lastRenderedPageBreak/>
              <w:t>projektová informace</w:t>
            </w:r>
          </w:p>
          <w:p w14:paraId="487029D2" w14:textId="77777777" w:rsidR="001478C5" w:rsidRDefault="00BF44F6">
            <w:pPr>
              <w:widowControl w:val="0"/>
              <w:jc w:val="left"/>
              <w:rPr>
                <w:b/>
              </w:rPr>
            </w:pPr>
            <w:r>
              <w:t xml:space="preserve">(z </w:t>
            </w:r>
            <w:proofErr w:type="spellStart"/>
            <w:r>
              <w:t>ang</w:t>
            </w:r>
            <w:proofErr w:type="spellEnd"/>
            <w:r>
              <w:t xml:space="preserve">. </w:t>
            </w:r>
            <w:proofErr w:type="spellStart"/>
            <w:r>
              <w:t>project</w:t>
            </w:r>
            <w:proofErr w:type="spellEnd"/>
            <w:r>
              <w:t xml:space="preserve"> </w:t>
            </w:r>
            <w:proofErr w:type="spellStart"/>
            <w:r>
              <w:t>information</w:t>
            </w:r>
            <w:proofErr w:type="spellEnd"/>
            <w:r>
              <w:t xml:space="preserve">) </w:t>
            </w:r>
          </w:p>
        </w:tc>
        <w:tc>
          <w:tcPr>
            <w:tcW w:w="6255" w:type="dxa"/>
          </w:tcPr>
          <w:p w14:paraId="12013FD3" w14:textId="77777777" w:rsidR="001478C5" w:rsidRDefault="00C52706">
            <w:r>
              <w:rPr>
                <w:b/>
              </w:rPr>
              <w:t>Informace</w:t>
            </w:r>
            <w:r>
              <w:t xml:space="preserve"> vytvořené pro určitý projekt nebo v něm použité.</w:t>
            </w:r>
          </w:p>
          <w:p w14:paraId="54FA2FA8" w14:textId="77777777" w:rsidR="001478C5" w:rsidRDefault="00BF44F6">
            <w:r>
              <w:t>zdroj: ČSN EN ISO 19650-1, 3.2.9</w:t>
            </w:r>
          </w:p>
        </w:tc>
      </w:tr>
      <w:tr w:rsidR="001478C5" w14:paraId="01357EF1" w14:textId="77777777" w:rsidTr="00BB4E4A">
        <w:tc>
          <w:tcPr>
            <w:tcW w:w="3405" w:type="dxa"/>
            <w:tcMar>
              <w:top w:w="100" w:type="dxa"/>
              <w:left w:w="100" w:type="dxa"/>
              <w:bottom w:w="100" w:type="dxa"/>
              <w:right w:w="100" w:type="dxa"/>
            </w:tcMar>
          </w:tcPr>
          <w:p w14:paraId="1E0C6EC5" w14:textId="77777777" w:rsidR="001478C5" w:rsidRDefault="00BF44F6">
            <w:pPr>
              <w:tabs>
                <w:tab w:val="left" w:pos="498"/>
              </w:tabs>
              <w:jc w:val="left"/>
              <w:rPr>
                <w:b/>
              </w:rPr>
            </w:pPr>
            <w:r>
              <w:rPr>
                <w:b/>
              </w:rPr>
              <w:t xml:space="preserve">projektový informační model </w:t>
            </w:r>
          </w:p>
          <w:p w14:paraId="5E022E71" w14:textId="77777777" w:rsidR="001478C5" w:rsidRDefault="00BF44F6">
            <w:pPr>
              <w:tabs>
                <w:tab w:val="left" w:pos="498"/>
              </w:tabs>
              <w:jc w:val="left"/>
            </w:pPr>
            <w:r>
              <w:rPr>
                <w:b/>
              </w:rPr>
              <w:t>(PIM)</w:t>
            </w:r>
          </w:p>
          <w:p w14:paraId="14BC8BB5" w14:textId="77777777" w:rsidR="001478C5" w:rsidRDefault="00BF44F6">
            <w:pPr>
              <w:tabs>
                <w:tab w:val="left" w:pos="498"/>
              </w:tabs>
              <w:jc w:val="left"/>
              <w:rPr>
                <w:b/>
              </w:rPr>
            </w:pPr>
            <w:r>
              <w:t xml:space="preserve">(z </w:t>
            </w:r>
            <w:proofErr w:type="spellStart"/>
            <w:r>
              <w:t>ang</w:t>
            </w:r>
            <w:proofErr w:type="spellEnd"/>
            <w:r>
              <w:t xml:space="preserve">. </w:t>
            </w:r>
            <w:proofErr w:type="spellStart"/>
            <w:r>
              <w:t>project</w:t>
            </w:r>
            <w:proofErr w:type="spellEnd"/>
            <w:r>
              <w:t xml:space="preserve"> </w:t>
            </w:r>
            <w:proofErr w:type="spellStart"/>
            <w:r>
              <w:t>information</w:t>
            </w:r>
            <w:proofErr w:type="spellEnd"/>
            <w:r>
              <w:t xml:space="preserve"> model) </w:t>
            </w:r>
          </w:p>
        </w:tc>
        <w:tc>
          <w:tcPr>
            <w:tcW w:w="6255" w:type="dxa"/>
            <w:tcMar>
              <w:top w:w="100" w:type="dxa"/>
              <w:left w:w="100" w:type="dxa"/>
              <w:bottom w:w="100" w:type="dxa"/>
              <w:right w:w="100" w:type="dxa"/>
            </w:tcMar>
          </w:tcPr>
          <w:p w14:paraId="20484C63" w14:textId="77777777" w:rsidR="001478C5" w:rsidRDefault="00C52706">
            <w:pPr>
              <w:tabs>
                <w:tab w:val="left" w:pos="498"/>
              </w:tabs>
            </w:pPr>
            <w:r>
              <w:t>Informační model vztahující se k dodací fázi.</w:t>
            </w:r>
          </w:p>
          <w:p w14:paraId="10A73D32" w14:textId="77777777" w:rsidR="001478C5" w:rsidRDefault="00BF44F6">
            <w:pPr>
              <w:tabs>
                <w:tab w:val="left" w:pos="498"/>
              </w:tabs>
            </w:pPr>
            <w:r>
              <w:t>Poznámka: dodací fáze zahrnuje navrhování a provádění stavby</w:t>
            </w:r>
            <w:r w:rsidR="00C52706">
              <w:t>.</w:t>
            </w:r>
          </w:p>
          <w:p w14:paraId="7AE368B9" w14:textId="77777777" w:rsidR="001478C5" w:rsidRDefault="00BF44F6">
            <w:pPr>
              <w:tabs>
                <w:tab w:val="left" w:pos="498"/>
              </w:tabs>
            </w:pPr>
            <w:r>
              <w:t>zdroj: ČSN EN ISO 19650-1, 3.3.10</w:t>
            </w:r>
          </w:p>
        </w:tc>
      </w:tr>
      <w:tr w:rsidR="001478C5" w14:paraId="73BAA132" w14:textId="77777777" w:rsidTr="00BB4E4A">
        <w:trPr>
          <w:trHeight w:val="806"/>
        </w:trPr>
        <w:tc>
          <w:tcPr>
            <w:tcW w:w="3405" w:type="dxa"/>
          </w:tcPr>
          <w:p w14:paraId="7C538F3B" w14:textId="77777777" w:rsidR="001478C5" w:rsidRDefault="00BF44F6">
            <w:pPr>
              <w:widowControl w:val="0"/>
              <w:jc w:val="left"/>
            </w:pPr>
            <w:r>
              <w:rPr>
                <w:b/>
              </w:rPr>
              <w:t>projektový tým</w:t>
            </w:r>
          </w:p>
          <w:p w14:paraId="2CAAC6AB" w14:textId="77777777" w:rsidR="001478C5" w:rsidRDefault="00BF44F6">
            <w:pPr>
              <w:widowControl w:val="0"/>
              <w:jc w:val="left"/>
            </w:pPr>
            <w:r>
              <w:t xml:space="preserve">(z </w:t>
            </w:r>
            <w:proofErr w:type="spellStart"/>
            <w:r>
              <w:t>ang</w:t>
            </w:r>
            <w:proofErr w:type="spellEnd"/>
            <w:r>
              <w:t xml:space="preserve">. </w:t>
            </w:r>
            <w:proofErr w:type="spellStart"/>
            <w:r>
              <w:t>project</w:t>
            </w:r>
            <w:proofErr w:type="spellEnd"/>
            <w:r>
              <w:t xml:space="preserve"> team)</w:t>
            </w:r>
          </w:p>
        </w:tc>
        <w:tc>
          <w:tcPr>
            <w:tcW w:w="6255" w:type="dxa"/>
          </w:tcPr>
          <w:p w14:paraId="2E945348" w14:textId="77777777" w:rsidR="001478C5" w:rsidRDefault="00BF44F6">
            <w:pPr>
              <w:widowControl w:val="0"/>
            </w:pPr>
            <w:r>
              <w:rPr>
                <w:b/>
              </w:rPr>
              <w:t>pověřující strana</w:t>
            </w:r>
            <w:r>
              <w:t xml:space="preserve"> a všechny realizační týmy</w:t>
            </w:r>
          </w:p>
          <w:p w14:paraId="0B4BBDBD" w14:textId="77777777" w:rsidR="001478C5" w:rsidRDefault="00BF44F6">
            <w:pPr>
              <w:widowControl w:val="0"/>
            </w:pPr>
            <w:r>
              <w:t>zdroj: ČSN EN ISO 19650-2, 3.1.2.1</w:t>
            </w:r>
          </w:p>
        </w:tc>
      </w:tr>
      <w:tr w:rsidR="001478C5" w14:paraId="1768B4A8" w14:textId="77777777" w:rsidTr="00BB4E4A">
        <w:trPr>
          <w:trHeight w:val="1398"/>
        </w:trPr>
        <w:tc>
          <w:tcPr>
            <w:tcW w:w="3405" w:type="dxa"/>
          </w:tcPr>
          <w:p w14:paraId="59C6FB71" w14:textId="77777777" w:rsidR="001478C5" w:rsidRDefault="00BF44F6">
            <w:pPr>
              <w:tabs>
                <w:tab w:val="left" w:pos="498"/>
              </w:tabs>
              <w:jc w:val="left"/>
              <w:rPr>
                <w:b/>
              </w:rPr>
            </w:pPr>
            <w:r>
              <w:rPr>
                <w:b/>
              </w:rPr>
              <w:t xml:space="preserve">předběžný plán realizace BIM </w:t>
            </w:r>
          </w:p>
          <w:p w14:paraId="41A8F6B1" w14:textId="77777777" w:rsidR="001478C5" w:rsidRDefault="00BF44F6">
            <w:pPr>
              <w:tabs>
                <w:tab w:val="left" w:pos="498"/>
              </w:tabs>
              <w:jc w:val="left"/>
              <w:rPr>
                <w:b/>
              </w:rPr>
            </w:pPr>
            <w:r>
              <w:rPr>
                <w:b/>
              </w:rPr>
              <w:t>(předběžný BEP)</w:t>
            </w:r>
          </w:p>
          <w:p w14:paraId="0A0CB993" w14:textId="77777777" w:rsidR="001478C5" w:rsidRDefault="00BF44F6">
            <w:pPr>
              <w:tabs>
                <w:tab w:val="left" w:pos="498"/>
              </w:tabs>
              <w:jc w:val="left"/>
            </w:pPr>
            <w:r>
              <w:t xml:space="preserve">(z </w:t>
            </w:r>
            <w:proofErr w:type="spellStart"/>
            <w:r>
              <w:t>ang</w:t>
            </w:r>
            <w:proofErr w:type="spellEnd"/>
            <w:r>
              <w:t xml:space="preserve">. </w:t>
            </w:r>
            <w:proofErr w:type="spellStart"/>
            <w:r>
              <w:t>Pre-contract</w:t>
            </w:r>
            <w:proofErr w:type="spellEnd"/>
            <w:r>
              <w:t xml:space="preserve"> BIM </w:t>
            </w:r>
            <w:proofErr w:type="spellStart"/>
            <w:r>
              <w:t>execution</w:t>
            </w:r>
            <w:proofErr w:type="spellEnd"/>
            <w:r>
              <w:t xml:space="preserve"> </w:t>
            </w:r>
            <w:proofErr w:type="spellStart"/>
            <w:r>
              <w:t>plan</w:t>
            </w:r>
            <w:proofErr w:type="spellEnd"/>
            <w:r>
              <w:t>)</w:t>
            </w:r>
          </w:p>
        </w:tc>
        <w:tc>
          <w:tcPr>
            <w:tcW w:w="6255" w:type="dxa"/>
          </w:tcPr>
          <w:p w14:paraId="2537E4A4" w14:textId="77777777" w:rsidR="001478C5" w:rsidRDefault="00C52706">
            <w:pPr>
              <w:tabs>
                <w:tab w:val="left" w:pos="498"/>
              </w:tabs>
            </w:pPr>
            <w:r>
              <w:rPr>
                <w:b/>
              </w:rPr>
              <w:t>Předběžný plán realizace BIM</w:t>
            </w:r>
            <w:r>
              <w:t xml:space="preserve"> se zaměřuje na realizačním týmem navržený přístup k managementu informací a jeho způsobilost a kapacitu pro správu informací.</w:t>
            </w:r>
          </w:p>
          <w:p w14:paraId="6C4B2FCE" w14:textId="77777777" w:rsidR="001478C5" w:rsidRDefault="00BF44F6">
            <w:pPr>
              <w:tabs>
                <w:tab w:val="left" w:pos="498"/>
              </w:tabs>
            </w:pPr>
            <w:r>
              <w:t xml:space="preserve">Poznámka: </w:t>
            </w:r>
            <w:r w:rsidR="00C52706">
              <w:t>p</w:t>
            </w:r>
            <w:r>
              <w:t xml:space="preserve">ředběžný plán realizace BIM je začleněn do veřejné soutěže v odpovědi </w:t>
            </w:r>
            <w:r>
              <w:rPr>
                <w:b/>
              </w:rPr>
              <w:t>vedoucí pověřené strany</w:t>
            </w:r>
            <w:r>
              <w:t>.</w:t>
            </w:r>
          </w:p>
          <w:p w14:paraId="1B75F5F0" w14:textId="77777777" w:rsidR="001478C5" w:rsidRDefault="00BF44F6">
            <w:pPr>
              <w:tabs>
                <w:tab w:val="left" w:pos="498"/>
              </w:tabs>
            </w:pPr>
            <w:r>
              <w:t>zdroj: ČSN EN ISO 19650-2, 3.1.3.1</w:t>
            </w:r>
          </w:p>
        </w:tc>
      </w:tr>
      <w:tr w:rsidR="001478C5" w14:paraId="2ECF1629" w14:textId="77777777" w:rsidTr="00BB4E4A">
        <w:trPr>
          <w:trHeight w:val="695"/>
        </w:trPr>
        <w:tc>
          <w:tcPr>
            <w:tcW w:w="3405" w:type="dxa"/>
          </w:tcPr>
          <w:p w14:paraId="26E75AEA" w14:textId="77777777" w:rsidR="001478C5" w:rsidRDefault="00BF44F6">
            <w:pPr>
              <w:widowControl w:val="0"/>
              <w:jc w:val="left"/>
            </w:pPr>
            <w:r>
              <w:rPr>
                <w:b/>
              </w:rPr>
              <w:t>realizační tým</w:t>
            </w:r>
          </w:p>
          <w:p w14:paraId="14977A3C" w14:textId="77777777" w:rsidR="001478C5" w:rsidRDefault="00BF44F6">
            <w:pPr>
              <w:widowControl w:val="0"/>
              <w:jc w:val="left"/>
              <w:rPr>
                <w:b/>
              </w:rPr>
            </w:pPr>
            <w:r>
              <w:t xml:space="preserve">(z </w:t>
            </w:r>
            <w:proofErr w:type="spellStart"/>
            <w:r>
              <w:t>ang</w:t>
            </w:r>
            <w:proofErr w:type="spellEnd"/>
            <w:r>
              <w:t xml:space="preserve">. </w:t>
            </w:r>
            <w:proofErr w:type="spellStart"/>
            <w:r>
              <w:t>delivery</w:t>
            </w:r>
            <w:proofErr w:type="spellEnd"/>
            <w:r>
              <w:t xml:space="preserve"> team) </w:t>
            </w:r>
          </w:p>
        </w:tc>
        <w:tc>
          <w:tcPr>
            <w:tcW w:w="6255" w:type="dxa"/>
          </w:tcPr>
          <w:p w14:paraId="1238FE41" w14:textId="77777777" w:rsidR="001478C5" w:rsidRDefault="00C52706">
            <w:pPr>
              <w:widowControl w:val="0"/>
            </w:pPr>
            <w:r>
              <w:t>Vedoucí</w:t>
            </w:r>
            <w:r>
              <w:rPr>
                <w:b/>
              </w:rPr>
              <w:t xml:space="preserve"> pověřená strana</w:t>
            </w:r>
            <w:r>
              <w:t xml:space="preserve"> a jí </w:t>
            </w:r>
            <w:r>
              <w:rPr>
                <w:b/>
              </w:rPr>
              <w:t>pověřené strany.</w:t>
            </w:r>
          </w:p>
          <w:p w14:paraId="2F7ECEC5" w14:textId="77777777" w:rsidR="001478C5" w:rsidRDefault="00BF44F6">
            <w:pPr>
              <w:widowControl w:val="0"/>
            </w:pPr>
            <w:r>
              <w:t>zdroj: ČSN EN ISO 19650-1, 3.2.6</w:t>
            </w:r>
          </w:p>
        </w:tc>
      </w:tr>
      <w:tr w:rsidR="001478C5" w14:paraId="0AFCEFBD" w14:textId="77777777" w:rsidTr="00BB4E4A">
        <w:trPr>
          <w:trHeight w:val="960"/>
        </w:trPr>
        <w:tc>
          <w:tcPr>
            <w:tcW w:w="3405" w:type="dxa"/>
          </w:tcPr>
          <w:p w14:paraId="5991FE61" w14:textId="77777777" w:rsidR="001478C5" w:rsidRDefault="00BF44F6">
            <w:pPr>
              <w:widowControl w:val="0"/>
              <w:jc w:val="left"/>
              <w:rPr>
                <w:b/>
              </w:rPr>
            </w:pPr>
            <w:r>
              <w:rPr>
                <w:b/>
              </w:rPr>
              <w:t>referenční označování</w:t>
            </w:r>
          </w:p>
        </w:tc>
        <w:tc>
          <w:tcPr>
            <w:tcW w:w="6255" w:type="dxa"/>
          </w:tcPr>
          <w:p w14:paraId="50D8C71F" w14:textId="77777777" w:rsidR="001478C5" w:rsidRDefault="00C52706">
            <w:pPr>
              <w:widowControl w:val="0"/>
            </w:pPr>
            <w:r>
              <w:t>Identifikátor určitého předmětu vytvořený s ohledem na systém, jehož složkou je předmět, na základě jednoho nebo několika aspektů tohoto systému.</w:t>
            </w:r>
          </w:p>
          <w:p w14:paraId="275BE214" w14:textId="77777777" w:rsidR="001478C5" w:rsidRDefault="00BF44F6">
            <w:pPr>
              <w:widowControl w:val="0"/>
            </w:pPr>
            <w:r>
              <w:t>zdroj: ČSN EN IEC 81346-1, 3.11</w:t>
            </w:r>
          </w:p>
        </w:tc>
      </w:tr>
      <w:tr w:rsidR="001478C5" w14:paraId="2D40C923" w14:textId="77777777" w:rsidTr="00BB4E4A">
        <w:trPr>
          <w:trHeight w:val="1220"/>
        </w:trPr>
        <w:tc>
          <w:tcPr>
            <w:tcW w:w="3405" w:type="dxa"/>
          </w:tcPr>
          <w:p w14:paraId="2485CA4D" w14:textId="77777777" w:rsidR="001478C5" w:rsidRDefault="00BF44F6">
            <w:pPr>
              <w:widowControl w:val="0"/>
              <w:jc w:val="left"/>
              <w:rPr>
                <w:b/>
              </w:rPr>
            </w:pPr>
            <w:r>
              <w:rPr>
                <w:b/>
              </w:rPr>
              <w:t xml:space="preserve">sdružený </w:t>
            </w:r>
            <w:proofErr w:type="spellStart"/>
            <w:r>
              <w:rPr>
                <w:b/>
              </w:rPr>
              <w:t>DiMS</w:t>
            </w:r>
            <w:proofErr w:type="spellEnd"/>
          </w:p>
        </w:tc>
        <w:tc>
          <w:tcPr>
            <w:tcW w:w="6255" w:type="dxa"/>
          </w:tcPr>
          <w:p w14:paraId="3BAEBEFE" w14:textId="77777777" w:rsidR="001478C5" w:rsidRDefault="00BF44F6">
            <w:r>
              <w:t xml:space="preserve">Soubor jednotlivých dílčích </w:t>
            </w:r>
            <w:proofErr w:type="spellStart"/>
            <w:r>
              <w:rPr>
                <w:b/>
              </w:rPr>
              <w:t>DiMS</w:t>
            </w:r>
            <w:proofErr w:type="spellEnd"/>
            <w:r>
              <w:rPr>
                <w:b/>
              </w:rPr>
              <w:t xml:space="preserve"> </w:t>
            </w:r>
            <w:r>
              <w:t>zobrazovaných současně ve specializovaném software za konkrétním účelem využití (např. prostorová koordinace).</w:t>
            </w:r>
          </w:p>
          <w:p w14:paraId="39E1FA01" w14:textId="77777777" w:rsidR="001478C5" w:rsidRDefault="00BF44F6">
            <w:r>
              <w:t xml:space="preserve">Poznámka: </w:t>
            </w:r>
            <w:r w:rsidR="00C52706">
              <w:t>n</w:t>
            </w:r>
            <w:r>
              <w:t xml:space="preserve">ejedná se o jediný soubor obsahující veškeré informace, ale o virtuální propojení jednotlivých dílčích </w:t>
            </w:r>
            <w:proofErr w:type="spellStart"/>
            <w:r>
              <w:rPr>
                <w:b/>
              </w:rPr>
              <w:t>DiMS</w:t>
            </w:r>
            <w:proofErr w:type="spellEnd"/>
            <w:r>
              <w:t>.</w:t>
            </w:r>
          </w:p>
        </w:tc>
      </w:tr>
      <w:tr w:rsidR="001478C5" w14:paraId="7E740E14" w14:textId="77777777" w:rsidTr="00BB4E4A">
        <w:trPr>
          <w:trHeight w:val="439"/>
        </w:trPr>
        <w:tc>
          <w:tcPr>
            <w:tcW w:w="3405" w:type="dxa"/>
          </w:tcPr>
          <w:p w14:paraId="29711636" w14:textId="77777777" w:rsidR="001478C5" w:rsidRDefault="00BF44F6">
            <w:pPr>
              <w:widowControl w:val="0"/>
              <w:jc w:val="left"/>
              <w:rPr>
                <w:b/>
              </w:rPr>
            </w:pPr>
            <w:r>
              <w:rPr>
                <w:b/>
              </w:rPr>
              <w:t>smlouva</w:t>
            </w:r>
          </w:p>
        </w:tc>
        <w:tc>
          <w:tcPr>
            <w:tcW w:w="6255" w:type="dxa"/>
          </w:tcPr>
          <w:p w14:paraId="726DEEEE" w14:textId="77777777" w:rsidR="001478C5" w:rsidRDefault="00C52706">
            <w:r>
              <w:t>Například smlouva o dílo (</w:t>
            </w:r>
            <w:proofErr w:type="spellStart"/>
            <w:r>
              <w:rPr>
                <w:b/>
              </w:rPr>
              <w:t>SoD</w:t>
            </w:r>
            <w:proofErr w:type="spellEnd"/>
            <w:r>
              <w:t xml:space="preserve">), ke které je </w:t>
            </w:r>
            <w:r>
              <w:rPr>
                <w:b/>
              </w:rPr>
              <w:t xml:space="preserve">BIM-protokol </w:t>
            </w:r>
            <w:r>
              <w:t>vázán jako příloha.</w:t>
            </w:r>
          </w:p>
        </w:tc>
      </w:tr>
      <w:tr w:rsidR="001478C5" w14:paraId="62F34CD1" w14:textId="77777777" w:rsidTr="00BB4E4A">
        <w:trPr>
          <w:trHeight w:val="2104"/>
        </w:trPr>
        <w:tc>
          <w:tcPr>
            <w:tcW w:w="3405" w:type="dxa"/>
          </w:tcPr>
          <w:p w14:paraId="454D0B94" w14:textId="77777777" w:rsidR="001478C5" w:rsidRDefault="00BF44F6">
            <w:pPr>
              <w:tabs>
                <w:tab w:val="left" w:pos="498"/>
              </w:tabs>
              <w:jc w:val="left"/>
              <w:rPr>
                <w:b/>
              </w:rPr>
            </w:pPr>
            <w:r>
              <w:rPr>
                <w:b/>
              </w:rPr>
              <w:t>stavební předmět</w:t>
            </w:r>
          </w:p>
        </w:tc>
        <w:tc>
          <w:tcPr>
            <w:tcW w:w="6255" w:type="dxa"/>
          </w:tcPr>
          <w:p w14:paraId="37C1FF6A" w14:textId="77777777" w:rsidR="001478C5" w:rsidRDefault="00C52706">
            <w:pPr>
              <w:tabs>
                <w:tab w:val="left" w:pos="498"/>
              </w:tabs>
            </w:pPr>
            <w:r>
              <w:t xml:space="preserve">Jakákoliv část vnímatelného nebo myslitelného světa, která je předmětem zájmu </w:t>
            </w:r>
            <w:r>
              <w:br/>
              <w:t>v kontextu stavebního procesu.</w:t>
            </w:r>
          </w:p>
          <w:p w14:paraId="28704666" w14:textId="77777777" w:rsidR="001478C5" w:rsidRDefault="00BF44F6">
            <w:pPr>
              <w:tabs>
                <w:tab w:val="left" w:pos="498"/>
              </w:tabs>
            </w:pPr>
            <w:r>
              <w:t xml:space="preserve">Poznámka: </w:t>
            </w:r>
            <w:r w:rsidR="00C52706">
              <w:t>s</w:t>
            </w:r>
            <w:r>
              <w:t>e stavebním předmětem jsou spojené vlastnosti.</w:t>
            </w:r>
          </w:p>
          <w:p w14:paraId="76497611" w14:textId="77777777" w:rsidR="001478C5" w:rsidRDefault="00BF44F6">
            <w:pPr>
              <w:tabs>
                <w:tab w:val="left" w:pos="498"/>
              </w:tabs>
            </w:pPr>
            <w:r>
              <w:t xml:space="preserve">Příklad: </w:t>
            </w:r>
            <w:r w:rsidR="00C52706">
              <w:t>s</w:t>
            </w:r>
            <w:r>
              <w:t>tavební prvek, stavební konstrukce, místnost, stavební výrobek, prvek technických zařízení budov, požární úsek.</w:t>
            </w:r>
          </w:p>
          <w:p w14:paraId="7B436129" w14:textId="77777777" w:rsidR="001478C5" w:rsidRDefault="00BF44F6">
            <w:pPr>
              <w:tabs>
                <w:tab w:val="left" w:pos="498"/>
              </w:tabs>
            </w:pPr>
            <w:r>
              <w:t>zdroj: ČSN ISO 12006-2:2017, 3.1.2, modifikováno-</w:t>
            </w:r>
            <w:r w:rsidR="00C52706">
              <w:t>t</w:t>
            </w:r>
            <w:r>
              <w:t>ermín upraven pro potřeby DSS a zajištění souladu se souborem ČSN EN IEC 81346 (ČSN ISO 81346), definice rozšířena o původní definici pro "objekt", příklad doplněn.</w:t>
            </w:r>
          </w:p>
        </w:tc>
      </w:tr>
      <w:tr w:rsidR="001478C5" w14:paraId="6FE4C016" w14:textId="77777777" w:rsidTr="00BB4E4A">
        <w:trPr>
          <w:trHeight w:val="756"/>
        </w:trPr>
        <w:tc>
          <w:tcPr>
            <w:tcW w:w="3405" w:type="dxa"/>
          </w:tcPr>
          <w:p w14:paraId="2AD6CF8F" w14:textId="77777777" w:rsidR="001478C5" w:rsidRDefault="00BF44F6">
            <w:pPr>
              <w:tabs>
                <w:tab w:val="left" w:pos="498"/>
              </w:tabs>
              <w:jc w:val="left"/>
            </w:pPr>
            <w:r>
              <w:rPr>
                <w:b/>
              </w:rPr>
              <w:t>úkolový plán</w:t>
            </w:r>
          </w:p>
          <w:p w14:paraId="0DE56E6E" w14:textId="77777777" w:rsidR="001478C5" w:rsidRDefault="00BF44F6">
            <w:pPr>
              <w:tabs>
                <w:tab w:val="left" w:pos="498"/>
              </w:tabs>
              <w:jc w:val="left"/>
            </w:pPr>
            <w:r>
              <w:t xml:space="preserve">(z </w:t>
            </w:r>
            <w:proofErr w:type="spellStart"/>
            <w:r>
              <w:t>ang</w:t>
            </w:r>
            <w:proofErr w:type="spellEnd"/>
            <w:r>
              <w:t xml:space="preserve">. </w:t>
            </w:r>
            <w:proofErr w:type="spellStart"/>
            <w:r>
              <w:t>task</w:t>
            </w:r>
            <w:proofErr w:type="spellEnd"/>
            <w:r>
              <w:t xml:space="preserve"> </w:t>
            </w:r>
            <w:proofErr w:type="spellStart"/>
            <w:r>
              <w:t>information</w:t>
            </w:r>
            <w:proofErr w:type="spellEnd"/>
            <w:r>
              <w:t xml:space="preserve"> </w:t>
            </w:r>
            <w:proofErr w:type="spellStart"/>
            <w:r>
              <w:t>delivery</w:t>
            </w:r>
            <w:proofErr w:type="spellEnd"/>
            <w:r>
              <w:t xml:space="preserve"> </w:t>
            </w:r>
            <w:proofErr w:type="spellStart"/>
            <w:r>
              <w:t>plan</w:t>
            </w:r>
            <w:proofErr w:type="spellEnd"/>
            <w:r>
              <w:t>)</w:t>
            </w:r>
          </w:p>
        </w:tc>
        <w:tc>
          <w:tcPr>
            <w:tcW w:w="6255" w:type="dxa"/>
          </w:tcPr>
          <w:p w14:paraId="35CA1E65" w14:textId="77777777" w:rsidR="001478C5" w:rsidRDefault="00C52706">
            <w:pPr>
              <w:tabs>
                <w:tab w:val="left" w:pos="498"/>
              </w:tabs>
            </w:pPr>
            <w:r>
              <w:t xml:space="preserve">Rozpis </w:t>
            </w:r>
            <w:r>
              <w:rPr>
                <w:b/>
              </w:rPr>
              <w:t>informačních kontejnerů</w:t>
            </w:r>
            <w:r>
              <w:t xml:space="preserve"> a kalendářních dat předání pro specifický </w:t>
            </w:r>
            <w:r>
              <w:rPr>
                <w:b/>
              </w:rPr>
              <w:t xml:space="preserve">úkolový tým. </w:t>
            </w:r>
          </w:p>
          <w:p w14:paraId="25FCD785" w14:textId="77777777" w:rsidR="001478C5" w:rsidRDefault="00BF44F6">
            <w:pPr>
              <w:tabs>
                <w:tab w:val="left" w:pos="498"/>
              </w:tabs>
            </w:pPr>
            <w:r>
              <w:t xml:space="preserve">zdroj: ČSN EN ISO 19650-2, 3.1.3.4 </w:t>
            </w:r>
          </w:p>
        </w:tc>
      </w:tr>
      <w:tr w:rsidR="001478C5" w14:paraId="7DF48D7C" w14:textId="77777777" w:rsidTr="00BB4E4A">
        <w:trPr>
          <w:trHeight w:val="1787"/>
        </w:trPr>
        <w:tc>
          <w:tcPr>
            <w:tcW w:w="3405" w:type="dxa"/>
          </w:tcPr>
          <w:p w14:paraId="35AA03BB" w14:textId="77777777" w:rsidR="001478C5" w:rsidRDefault="00BF44F6">
            <w:pPr>
              <w:widowControl w:val="0"/>
              <w:jc w:val="left"/>
            </w:pPr>
            <w:r>
              <w:rPr>
                <w:b/>
              </w:rPr>
              <w:t>úkolový tým</w:t>
            </w:r>
          </w:p>
          <w:p w14:paraId="565DDA99" w14:textId="77777777" w:rsidR="001478C5" w:rsidRDefault="00BF44F6">
            <w:pPr>
              <w:widowControl w:val="0"/>
              <w:jc w:val="left"/>
              <w:rPr>
                <w:b/>
              </w:rPr>
            </w:pPr>
            <w:r>
              <w:t xml:space="preserve">(z </w:t>
            </w:r>
            <w:proofErr w:type="spellStart"/>
            <w:r>
              <w:t>ang</w:t>
            </w:r>
            <w:proofErr w:type="spellEnd"/>
            <w:r>
              <w:t xml:space="preserve">. </w:t>
            </w:r>
            <w:proofErr w:type="spellStart"/>
            <w:r>
              <w:t>task</w:t>
            </w:r>
            <w:proofErr w:type="spellEnd"/>
            <w:r>
              <w:t xml:space="preserve"> team)</w:t>
            </w:r>
          </w:p>
        </w:tc>
        <w:tc>
          <w:tcPr>
            <w:tcW w:w="6255" w:type="dxa"/>
          </w:tcPr>
          <w:p w14:paraId="69980C3A" w14:textId="77777777" w:rsidR="001478C5" w:rsidRDefault="00C52706">
            <w:pPr>
              <w:widowControl w:val="0"/>
            </w:pPr>
            <w:r>
              <w:t>Jednotlivci sdružení pro vykonání specifického úkolu.</w:t>
            </w:r>
          </w:p>
          <w:p w14:paraId="0919F573" w14:textId="77777777" w:rsidR="001478C5" w:rsidRDefault="00BF44F6">
            <w:pPr>
              <w:widowControl w:val="0"/>
            </w:pPr>
            <w:r>
              <w:t>zdroj: ČSN EN ISO 19650-1, 3.2.7</w:t>
            </w:r>
          </w:p>
          <w:p w14:paraId="43E9F13A" w14:textId="77777777" w:rsidR="001478C5" w:rsidRDefault="00C52706">
            <w:pPr>
              <w:widowControl w:val="0"/>
            </w:pPr>
            <w:r>
              <w:t>Příklady: tým profesní části, tým inženýringu, koordinační tým…</w:t>
            </w:r>
            <w:r>
              <w:br/>
              <w:t>(</w:t>
            </w:r>
            <w:r>
              <w:rPr>
                <w:b/>
              </w:rPr>
              <w:t>úkolový tým</w:t>
            </w:r>
            <w:r>
              <w:t xml:space="preserve"> není vázán na tvorbu dílčích </w:t>
            </w:r>
            <w:proofErr w:type="spellStart"/>
            <w:r>
              <w:rPr>
                <w:b/>
              </w:rPr>
              <w:t>DiMS</w:t>
            </w:r>
            <w:proofErr w:type="spellEnd"/>
            <w:r>
              <w:t>)</w:t>
            </w:r>
          </w:p>
          <w:p w14:paraId="00D81D9C" w14:textId="77777777" w:rsidR="001478C5" w:rsidRDefault="00BF44F6">
            <w:pPr>
              <w:widowControl w:val="0"/>
            </w:pPr>
            <w:r>
              <w:rPr>
                <w:b/>
              </w:rPr>
              <w:t xml:space="preserve">Poznámka: </w:t>
            </w:r>
            <w:r w:rsidR="00C52706">
              <w:rPr>
                <w:b/>
              </w:rPr>
              <w:t>ú</w:t>
            </w:r>
            <w:r>
              <w:rPr>
                <w:b/>
              </w:rPr>
              <w:t>kolový tým</w:t>
            </w:r>
            <w:r>
              <w:t xml:space="preserve"> je tým, který je pověřen zpracováním dílčího úkolu typu zpracování dílčí profese, koordinace, řízení určité oblasti činností.</w:t>
            </w:r>
          </w:p>
        </w:tc>
      </w:tr>
      <w:tr w:rsidR="001478C5" w14:paraId="75C5492A" w14:textId="77777777" w:rsidTr="00BB4E4A">
        <w:trPr>
          <w:trHeight w:val="871"/>
        </w:trPr>
        <w:tc>
          <w:tcPr>
            <w:tcW w:w="3405" w:type="dxa"/>
          </w:tcPr>
          <w:p w14:paraId="29E4C782" w14:textId="77777777" w:rsidR="001478C5" w:rsidRDefault="00BF44F6">
            <w:pPr>
              <w:widowControl w:val="0"/>
              <w:jc w:val="left"/>
            </w:pPr>
            <w:r>
              <w:rPr>
                <w:b/>
              </w:rPr>
              <w:t>vedoucí pověřená strana</w:t>
            </w:r>
          </w:p>
          <w:p w14:paraId="48C6962D" w14:textId="77777777" w:rsidR="001478C5" w:rsidRDefault="00BF44F6">
            <w:pPr>
              <w:widowControl w:val="0"/>
              <w:jc w:val="left"/>
              <w:rPr>
                <w:b/>
              </w:rPr>
            </w:pPr>
            <w:r>
              <w:t xml:space="preserve">(z </w:t>
            </w:r>
            <w:proofErr w:type="spellStart"/>
            <w:r>
              <w:t>ang</w:t>
            </w:r>
            <w:proofErr w:type="spellEnd"/>
            <w:r>
              <w:t xml:space="preserve">. lead </w:t>
            </w:r>
            <w:proofErr w:type="spellStart"/>
            <w:r>
              <w:t>appointed</w:t>
            </w:r>
            <w:proofErr w:type="spellEnd"/>
            <w:r>
              <w:t xml:space="preserve"> party)</w:t>
            </w:r>
          </w:p>
        </w:tc>
        <w:tc>
          <w:tcPr>
            <w:tcW w:w="6255" w:type="dxa"/>
          </w:tcPr>
          <w:p w14:paraId="057C0EEC" w14:textId="77777777" w:rsidR="001478C5" w:rsidRDefault="00C52706">
            <w:pPr>
              <w:widowControl w:val="0"/>
              <w:rPr>
                <w:b/>
              </w:rPr>
            </w:pPr>
            <w:r>
              <w:rPr>
                <w:b/>
              </w:rPr>
              <w:t>Pověřená strana</w:t>
            </w:r>
            <w:r>
              <w:t xml:space="preserve">, která zajišťuje koordinaci daného </w:t>
            </w:r>
            <w:r>
              <w:rPr>
                <w:b/>
              </w:rPr>
              <w:t>realizačního týmu.</w:t>
            </w:r>
          </w:p>
          <w:p w14:paraId="03552DA8" w14:textId="77777777" w:rsidR="001478C5" w:rsidRDefault="00BF44F6">
            <w:pPr>
              <w:widowControl w:val="0"/>
            </w:pPr>
            <w:r>
              <w:t>zdroj: podle ČSN EN ISO 19650-1, 3.2.3 (poznámka 1)</w:t>
            </w:r>
          </w:p>
        </w:tc>
      </w:tr>
      <w:tr w:rsidR="001478C5" w14:paraId="638A7820" w14:textId="77777777" w:rsidTr="00BB4E4A">
        <w:trPr>
          <w:trHeight w:val="809"/>
        </w:trPr>
        <w:tc>
          <w:tcPr>
            <w:tcW w:w="3405" w:type="dxa"/>
          </w:tcPr>
          <w:p w14:paraId="2C94C6E0" w14:textId="77777777" w:rsidR="001478C5" w:rsidRDefault="00BF44F6">
            <w:pPr>
              <w:tabs>
                <w:tab w:val="left" w:pos="498"/>
              </w:tabs>
              <w:jc w:val="left"/>
            </w:pPr>
            <w:r>
              <w:rPr>
                <w:b/>
              </w:rPr>
              <w:t>výměna informací</w:t>
            </w:r>
            <w:r>
              <w:t xml:space="preserve"> </w:t>
            </w:r>
          </w:p>
          <w:p w14:paraId="629E3818" w14:textId="77777777" w:rsidR="001478C5" w:rsidRDefault="00BF44F6">
            <w:pPr>
              <w:tabs>
                <w:tab w:val="left" w:pos="498"/>
              </w:tabs>
              <w:jc w:val="left"/>
            </w:pPr>
            <w:r>
              <w:t xml:space="preserve">(z </w:t>
            </w:r>
            <w:proofErr w:type="spellStart"/>
            <w:r>
              <w:t>ang</w:t>
            </w:r>
            <w:proofErr w:type="spellEnd"/>
            <w:r>
              <w:t xml:space="preserve">. </w:t>
            </w:r>
            <w:proofErr w:type="spellStart"/>
            <w:r>
              <w:t>information</w:t>
            </w:r>
            <w:proofErr w:type="spellEnd"/>
            <w:r>
              <w:t xml:space="preserve"> </w:t>
            </w:r>
            <w:proofErr w:type="spellStart"/>
            <w:r>
              <w:t>exchange</w:t>
            </w:r>
            <w:proofErr w:type="spellEnd"/>
            <w:r>
              <w:t>)</w:t>
            </w:r>
          </w:p>
        </w:tc>
        <w:tc>
          <w:tcPr>
            <w:tcW w:w="6255" w:type="dxa"/>
          </w:tcPr>
          <w:p w14:paraId="6ADADDD0" w14:textId="77777777" w:rsidR="001478C5" w:rsidRDefault="00C52706">
            <w:pPr>
              <w:tabs>
                <w:tab w:val="left" w:pos="498"/>
              </w:tabs>
            </w:pPr>
            <w:r>
              <w:t xml:space="preserve">Akt naplnění </w:t>
            </w:r>
            <w:r>
              <w:rPr>
                <w:b/>
              </w:rPr>
              <w:t>požadavku na informace</w:t>
            </w:r>
            <w:r>
              <w:t xml:space="preserve"> nebo jeho části.</w:t>
            </w:r>
          </w:p>
          <w:p w14:paraId="697C6062" w14:textId="77777777" w:rsidR="001478C5" w:rsidRDefault="00BF44F6">
            <w:pPr>
              <w:tabs>
                <w:tab w:val="left" w:pos="498"/>
              </w:tabs>
              <w:rPr>
                <w:b/>
              </w:rPr>
            </w:pPr>
            <w:r>
              <w:t>zdroj: ČSN EN ISO 19650-1, 3.3.7</w:t>
            </w:r>
          </w:p>
        </w:tc>
      </w:tr>
    </w:tbl>
    <w:p w14:paraId="522F4C60" w14:textId="77777777" w:rsidR="001478C5" w:rsidRDefault="00BF44F6" w:rsidP="00083FA2">
      <w:pPr>
        <w:pStyle w:val="Nadpis1"/>
      </w:pPr>
      <w:bookmarkStart w:id="4" w:name="_Toc218488819"/>
      <w:bookmarkStart w:id="5" w:name="_Toc223600265"/>
      <w:r>
        <w:lastRenderedPageBreak/>
        <w:t>Úvod</w:t>
      </w:r>
      <w:bookmarkEnd w:id="4"/>
      <w:bookmarkEnd w:id="5"/>
    </w:p>
    <w:p w14:paraId="7B91D62A" w14:textId="77777777" w:rsidR="001478C5" w:rsidRDefault="00BF44F6" w:rsidP="00083FA2">
      <w:pPr>
        <w:pStyle w:val="Nadpis2"/>
      </w:pPr>
      <w:bookmarkStart w:id="6" w:name="_Toc218488820"/>
      <w:bookmarkStart w:id="7" w:name="_Toc223600266"/>
      <w:r>
        <w:t>Účel dokumentu</w:t>
      </w:r>
      <w:bookmarkEnd w:id="6"/>
      <w:bookmarkEnd w:id="7"/>
    </w:p>
    <w:p w14:paraId="24D1FA8D" w14:textId="77777777" w:rsidR="001478C5" w:rsidRDefault="00BF44F6">
      <w:r>
        <w:t xml:space="preserve">Účelem tohoto dokumentu je specifikovat </w:t>
      </w:r>
      <w:r>
        <w:rPr>
          <w:b/>
        </w:rPr>
        <w:t>požadavky na informace</w:t>
      </w:r>
      <w:r>
        <w:t xml:space="preserve"> a </w:t>
      </w:r>
      <w:r>
        <w:rPr>
          <w:b/>
        </w:rPr>
        <w:t>požadavky na výměnu informací</w:t>
      </w:r>
      <w:r>
        <w:t xml:space="preserve"> vztažených k </w:t>
      </w:r>
      <w:r>
        <w:rPr>
          <w:b/>
        </w:rPr>
        <w:t>IMS</w:t>
      </w:r>
      <w:r>
        <w:t xml:space="preserve"> tak, aby předávaný </w:t>
      </w:r>
      <w:r>
        <w:rPr>
          <w:b/>
        </w:rPr>
        <w:t>IMS</w:t>
      </w:r>
      <w:r>
        <w:t xml:space="preserve"> byl konzistentní, kvalitní a využitelný při plnění cílů využití metody BIM na projektu.</w:t>
      </w:r>
    </w:p>
    <w:p w14:paraId="50019E1D" w14:textId="77777777" w:rsidR="001478C5" w:rsidRDefault="00BF44F6">
      <w:pPr>
        <w:pBdr>
          <w:top w:val="single" w:sz="4" w:space="1" w:color="DEA900"/>
          <w:left w:val="single" w:sz="4" w:space="4" w:color="DEA900"/>
          <w:bottom w:val="single" w:sz="4" w:space="0" w:color="DEA900"/>
          <w:right w:val="single" w:sz="4" w:space="4" w:color="DEA900"/>
          <w:between w:val="nil"/>
        </w:pBdr>
        <w:shd w:val="clear" w:color="auto" w:fill="FFFFAF"/>
      </w:pPr>
      <w:r>
        <w:t xml:space="preserve">Žlutě podbarvené texty obsahují </w:t>
      </w:r>
      <w:r>
        <w:rPr>
          <w:b/>
        </w:rPr>
        <w:t>informace</w:t>
      </w:r>
      <w:r>
        <w:t xml:space="preserve"> pro </w:t>
      </w:r>
      <w:r>
        <w:rPr>
          <w:b/>
        </w:rPr>
        <w:t>pověřenou stranu</w:t>
      </w:r>
      <w:r>
        <w:t xml:space="preserve"> týkající se požadavků na vyplnění </w:t>
      </w:r>
      <w:r>
        <w:rPr>
          <w:b/>
        </w:rPr>
        <w:t>BEP</w:t>
      </w:r>
      <w:r>
        <w:t>.</w:t>
      </w:r>
    </w:p>
    <w:p w14:paraId="691B93F4" w14:textId="77777777" w:rsidR="001478C5" w:rsidRDefault="00BF44F6">
      <w:pPr>
        <w:rPr>
          <w:b/>
          <w:smallCaps/>
          <w:color w:val="D90000"/>
          <w:sz w:val="40"/>
          <w:szCs w:val="40"/>
        </w:rPr>
      </w:pPr>
      <w:bookmarkStart w:id="8" w:name="_heading=h.3dy6vkm" w:colFirst="0" w:colLast="0"/>
      <w:bookmarkEnd w:id="8"/>
      <w:r>
        <w:br w:type="page"/>
      </w:r>
    </w:p>
    <w:p w14:paraId="6207D42D" w14:textId="77777777" w:rsidR="001478C5" w:rsidRPr="00083FA2" w:rsidRDefault="00BF44F6" w:rsidP="00083FA2">
      <w:pPr>
        <w:pStyle w:val="Nadpis1"/>
      </w:pPr>
      <w:bookmarkStart w:id="9" w:name="_Toc218488822"/>
      <w:bookmarkStart w:id="10" w:name="_Toc223600267"/>
      <w:r w:rsidRPr="00083FA2">
        <w:lastRenderedPageBreak/>
        <w:t>Vztahy a požadavky</w:t>
      </w:r>
      <w:bookmarkEnd w:id="9"/>
      <w:bookmarkEnd w:id="10"/>
    </w:p>
    <w:p w14:paraId="6163A8B3" w14:textId="77777777" w:rsidR="001478C5" w:rsidRPr="00083FA2" w:rsidRDefault="00BF44F6" w:rsidP="00083FA2">
      <w:pPr>
        <w:pStyle w:val="Nadpis2"/>
      </w:pPr>
      <w:bookmarkStart w:id="11" w:name="_Toc218488823"/>
      <w:bookmarkStart w:id="12" w:name="_Toc223600268"/>
      <w:r w:rsidRPr="00083FA2">
        <w:t>Vazby mezi dokumenty</w:t>
      </w:r>
      <w:bookmarkEnd w:id="11"/>
      <w:bookmarkEnd w:id="12"/>
    </w:p>
    <w:p w14:paraId="474BB983" w14:textId="77777777" w:rsidR="001478C5" w:rsidRDefault="00BF44F6">
      <w:r>
        <w:t xml:space="preserve">Dokument </w:t>
      </w:r>
      <w:r>
        <w:rPr>
          <w:b/>
        </w:rPr>
        <w:t>EIR</w:t>
      </w:r>
      <w:r>
        <w:t xml:space="preserve"> je přílohou smluvního dokumentu </w:t>
      </w:r>
      <w:r>
        <w:rPr>
          <w:b/>
        </w:rPr>
        <w:t>BIM-protokol</w:t>
      </w:r>
      <w:r>
        <w:t xml:space="preserve"> a součástí </w:t>
      </w:r>
      <w:r>
        <w:rPr>
          <w:b/>
        </w:rPr>
        <w:t>zadávací dokumentace</w:t>
      </w:r>
      <w:r>
        <w:t>.</w:t>
      </w:r>
    </w:p>
    <w:p w14:paraId="317D1A67" w14:textId="77777777" w:rsidR="001478C5" w:rsidRDefault="00BF44F6" w:rsidP="00083FA2">
      <w:pPr>
        <w:pStyle w:val="Nadpis2"/>
      </w:pPr>
      <w:bookmarkStart w:id="13" w:name="_Toc218488824"/>
      <w:bookmarkStart w:id="14" w:name="_Toc223600269"/>
      <w:r>
        <w:t>Požadavky na Plán realizace BIM (BEP)</w:t>
      </w:r>
      <w:bookmarkEnd w:id="13"/>
      <w:bookmarkEnd w:id="14"/>
    </w:p>
    <w:p w14:paraId="276AA082" w14:textId="68677742" w:rsidR="001478C5" w:rsidRDefault="00083FA2" w:rsidP="0001486B">
      <w:r>
        <w:rPr>
          <w:b/>
        </w:rPr>
        <w:t>Vedoucí p</w:t>
      </w:r>
      <w:r w:rsidR="00BF44F6">
        <w:rPr>
          <w:b/>
        </w:rPr>
        <w:t>ověřená strana</w:t>
      </w:r>
      <w:r w:rsidR="003D0EC1">
        <w:rPr>
          <w:b/>
        </w:rPr>
        <w:t xml:space="preserve"> </w:t>
      </w:r>
      <w:r w:rsidR="00BF44F6">
        <w:t xml:space="preserve">připraví a předloží </w:t>
      </w:r>
      <w:r w:rsidR="00BF44F6">
        <w:rPr>
          <w:b/>
        </w:rPr>
        <w:t>Plán realizace BIM (BEP)</w:t>
      </w:r>
      <w:r w:rsidR="00BF44F6">
        <w:t xml:space="preserve">, ve kterém specifikuje konkrétní postupy naplnění cílů a požadavků, definovaných v tomto dokumentu </w:t>
      </w:r>
      <w:r w:rsidR="00BF44F6">
        <w:rPr>
          <w:b/>
        </w:rPr>
        <w:t>EIR</w:t>
      </w:r>
      <w:r w:rsidR="00BF44F6">
        <w:t xml:space="preserve">. </w:t>
      </w:r>
    </w:p>
    <w:p w14:paraId="409C72D1" w14:textId="64570EB1" w:rsidR="001478C5" w:rsidRDefault="00BF44F6">
      <w:r>
        <w:t xml:space="preserve">Dokument </w:t>
      </w:r>
      <w:r>
        <w:rPr>
          <w:b/>
        </w:rPr>
        <w:t>BEP</w:t>
      </w:r>
      <w:r>
        <w:t xml:space="preserve"> musí být </w:t>
      </w:r>
      <w:r w:rsidR="00083FA2" w:rsidRPr="00083FA2">
        <w:rPr>
          <w:b/>
          <w:bCs/>
        </w:rPr>
        <w:t>vedoucí</w:t>
      </w:r>
      <w:r w:rsidR="00083FA2">
        <w:t xml:space="preserve"> </w:t>
      </w:r>
      <w:r>
        <w:rPr>
          <w:b/>
        </w:rPr>
        <w:t>pověřenou stranou</w:t>
      </w:r>
      <w:r>
        <w:t>:</w:t>
      </w:r>
    </w:p>
    <w:p w14:paraId="4CEDA2BA" w14:textId="77777777" w:rsidR="001478C5" w:rsidRDefault="00BF44F6">
      <w:pPr>
        <w:numPr>
          <w:ilvl w:val="0"/>
          <w:numId w:val="6"/>
        </w:numPr>
        <w:pBdr>
          <w:top w:val="nil"/>
          <w:left w:val="nil"/>
          <w:bottom w:val="nil"/>
          <w:right w:val="nil"/>
          <w:between w:val="nil"/>
        </w:pBdr>
        <w:spacing w:before="120" w:after="120" w:line="240" w:lineRule="auto"/>
        <w:rPr>
          <w:color w:val="000000"/>
        </w:rPr>
      </w:pPr>
      <w:r>
        <w:rPr>
          <w:color w:val="000000"/>
        </w:rPr>
        <w:t xml:space="preserve">vypracován s využitím </w:t>
      </w:r>
      <w:r>
        <w:rPr>
          <w:b/>
          <w:color w:val="000000"/>
        </w:rPr>
        <w:t>šablony BEP</w:t>
      </w:r>
      <w:r>
        <w:t>,</w:t>
      </w:r>
      <w:r>
        <w:rPr>
          <w:color w:val="000000"/>
        </w:rPr>
        <w:t xml:space="preserve"> podle požadavku </w:t>
      </w:r>
      <w:r>
        <w:rPr>
          <w:b/>
          <w:color w:val="000000"/>
        </w:rPr>
        <w:t>BIM-protokolu</w:t>
      </w:r>
      <w:r>
        <w:rPr>
          <w:color w:val="000000"/>
        </w:rPr>
        <w:t xml:space="preserve"> včetně jeho příloh, </w:t>
      </w:r>
      <w:r>
        <w:rPr>
          <w:color w:val="000000"/>
        </w:rPr>
        <w:br/>
        <w:t>a to ve 2 verzích:</w:t>
      </w:r>
    </w:p>
    <w:p w14:paraId="53889B80" w14:textId="338A0FF2" w:rsidR="001478C5" w:rsidRDefault="006C15F7">
      <w:pPr>
        <w:numPr>
          <w:ilvl w:val="1"/>
          <w:numId w:val="6"/>
        </w:numPr>
        <w:pBdr>
          <w:top w:val="nil"/>
          <w:left w:val="nil"/>
          <w:bottom w:val="nil"/>
          <w:right w:val="nil"/>
          <w:between w:val="nil"/>
        </w:pBdr>
        <w:spacing w:before="120" w:after="120" w:line="240" w:lineRule="auto"/>
        <w:rPr>
          <w:color w:val="000000"/>
        </w:rPr>
      </w:pPr>
      <w:r>
        <w:rPr>
          <w:b/>
          <w:color w:val="000000"/>
        </w:rPr>
        <w:t>předběžný BEP</w:t>
      </w:r>
      <w:r>
        <w:rPr>
          <w:color w:val="000000"/>
        </w:rPr>
        <w:t xml:space="preserve"> </w:t>
      </w:r>
      <w:r w:rsidR="00667B3B">
        <w:rPr>
          <w:color w:val="000000"/>
        </w:rPr>
        <w:t xml:space="preserve">10 dnů od </w:t>
      </w:r>
      <w:r w:rsidR="00F33ED1">
        <w:rPr>
          <w:color w:val="000000"/>
        </w:rPr>
        <w:t>nabytí účinnosti</w:t>
      </w:r>
      <w:r w:rsidR="00667B3B">
        <w:rPr>
          <w:color w:val="000000"/>
        </w:rPr>
        <w:t xml:space="preserve"> </w:t>
      </w:r>
      <w:proofErr w:type="gramStart"/>
      <w:r w:rsidR="00667B3B">
        <w:rPr>
          <w:color w:val="000000"/>
        </w:rPr>
        <w:t>smlouvy</w:t>
      </w:r>
      <w:r>
        <w:rPr>
          <w:color w:val="000000"/>
        </w:rPr>
        <w:t>,  a</w:t>
      </w:r>
      <w:proofErr w:type="gramEnd"/>
    </w:p>
    <w:p w14:paraId="3AC266DA" w14:textId="4CB2F7BD" w:rsidR="001478C5" w:rsidRDefault="00BF44F6">
      <w:pPr>
        <w:numPr>
          <w:ilvl w:val="1"/>
          <w:numId w:val="6"/>
        </w:numPr>
        <w:pBdr>
          <w:top w:val="nil"/>
          <w:left w:val="nil"/>
          <w:bottom w:val="nil"/>
          <w:right w:val="nil"/>
          <w:between w:val="nil"/>
        </w:pBdr>
        <w:spacing w:before="120" w:after="120" w:line="240" w:lineRule="auto"/>
        <w:rPr>
          <w:color w:val="000000"/>
        </w:rPr>
      </w:pPr>
      <w:r>
        <w:rPr>
          <w:b/>
          <w:color w:val="000000"/>
        </w:rPr>
        <w:t>BEP</w:t>
      </w:r>
      <w:r>
        <w:rPr>
          <w:color w:val="000000"/>
        </w:rPr>
        <w:t xml:space="preserve">, který bude zpracován vybranou </w:t>
      </w:r>
      <w:r>
        <w:rPr>
          <w:b/>
          <w:color w:val="000000"/>
        </w:rPr>
        <w:t>vedoucí pověřenou stranou</w:t>
      </w:r>
      <w:r w:rsidR="00667B3B">
        <w:rPr>
          <w:color w:val="000000"/>
        </w:rPr>
        <w:t xml:space="preserve">60 dnů </w:t>
      </w:r>
      <w:r w:rsidR="00F33ED1">
        <w:rPr>
          <w:color w:val="000000"/>
        </w:rPr>
        <w:t>od nabytí účinnosti</w:t>
      </w:r>
      <w:r>
        <w:rPr>
          <w:color w:val="000000"/>
        </w:rPr>
        <w:t xml:space="preserve"> </w:t>
      </w:r>
      <w:r w:rsidR="003D0EC1">
        <w:rPr>
          <w:color w:val="000000"/>
        </w:rPr>
        <w:t xml:space="preserve">smlouvy </w:t>
      </w:r>
      <w:r>
        <w:rPr>
          <w:color w:val="000000"/>
        </w:rPr>
        <w:t>na základě</w:t>
      </w:r>
      <w:r w:rsidR="00667B3B">
        <w:rPr>
          <w:color w:val="000000"/>
        </w:rPr>
        <w:t xml:space="preserve"> schváleného</w:t>
      </w:r>
      <w:r>
        <w:rPr>
          <w:color w:val="000000"/>
        </w:rPr>
        <w:t xml:space="preserve"> </w:t>
      </w:r>
      <w:r>
        <w:rPr>
          <w:b/>
          <w:color w:val="000000"/>
        </w:rPr>
        <w:t>předběžného BEP</w:t>
      </w:r>
      <w:r>
        <w:rPr>
          <w:color w:val="000000"/>
        </w:rPr>
        <w:t xml:space="preserve"> a šablony </w:t>
      </w:r>
      <w:r>
        <w:rPr>
          <w:b/>
          <w:color w:val="000000"/>
        </w:rPr>
        <w:t xml:space="preserve">BEP </w:t>
      </w:r>
      <w:r>
        <w:rPr>
          <w:color w:val="000000"/>
        </w:rPr>
        <w:t>a bude dále aktualizován v průběhu projektu,</w:t>
      </w:r>
    </w:p>
    <w:p w14:paraId="4EF07B82" w14:textId="77777777" w:rsidR="001478C5" w:rsidRDefault="00BF44F6">
      <w:pPr>
        <w:numPr>
          <w:ilvl w:val="0"/>
          <w:numId w:val="6"/>
        </w:numPr>
        <w:pBdr>
          <w:top w:val="nil"/>
          <w:left w:val="nil"/>
          <w:bottom w:val="nil"/>
          <w:right w:val="nil"/>
          <w:between w:val="nil"/>
        </w:pBdr>
        <w:spacing w:before="120" w:after="120" w:line="240" w:lineRule="auto"/>
      </w:pPr>
      <w:r>
        <w:rPr>
          <w:color w:val="000000"/>
        </w:rPr>
        <w:t>vypracován pro úvodní etapu projektu se zohledněním navazujících etap projektu,</w:t>
      </w:r>
    </w:p>
    <w:p w14:paraId="7ABEFA8C" w14:textId="77777777" w:rsidR="001478C5" w:rsidRDefault="00BF44F6">
      <w:pPr>
        <w:numPr>
          <w:ilvl w:val="0"/>
          <w:numId w:val="6"/>
        </w:numPr>
        <w:pBdr>
          <w:top w:val="nil"/>
          <w:left w:val="nil"/>
          <w:bottom w:val="nil"/>
          <w:right w:val="nil"/>
          <w:between w:val="nil"/>
        </w:pBdr>
        <w:spacing w:before="120" w:after="120" w:line="240" w:lineRule="auto"/>
        <w:rPr>
          <w:color w:val="000000"/>
        </w:rPr>
      </w:pPr>
      <w:r>
        <w:rPr>
          <w:color w:val="000000"/>
        </w:rPr>
        <w:t>aktualizován pro každou etapu projektu a příslušně rozšířen,</w:t>
      </w:r>
    </w:p>
    <w:p w14:paraId="7A3FAE0C" w14:textId="438B497C" w:rsidR="001478C5" w:rsidRDefault="00BF44F6">
      <w:pPr>
        <w:numPr>
          <w:ilvl w:val="0"/>
          <w:numId w:val="6"/>
        </w:numPr>
        <w:pBdr>
          <w:top w:val="nil"/>
          <w:left w:val="nil"/>
          <w:bottom w:val="nil"/>
          <w:right w:val="nil"/>
          <w:between w:val="nil"/>
        </w:pBdr>
        <w:spacing w:before="120" w:after="120" w:line="240" w:lineRule="auto"/>
        <w:rPr>
          <w:color w:val="000000"/>
        </w:rPr>
      </w:pPr>
      <w:r>
        <w:rPr>
          <w:color w:val="000000"/>
        </w:rPr>
        <w:t xml:space="preserve">předložen k připomínkování </w:t>
      </w:r>
      <w:r>
        <w:rPr>
          <w:b/>
          <w:color w:val="000000"/>
        </w:rPr>
        <w:t>pověřující straně</w:t>
      </w:r>
      <w:r>
        <w:rPr>
          <w:color w:val="000000"/>
        </w:rPr>
        <w:t xml:space="preserve">, a dále musí být schválen </w:t>
      </w:r>
      <w:r>
        <w:rPr>
          <w:b/>
          <w:color w:val="000000"/>
        </w:rPr>
        <w:t>pověřující stranou</w:t>
      </w:r>
      <w:r w:rsidR="00C27CAC">
        <w:rPr>
          <w:color w:val="000000"/>
        </w:rPr>
        <w:t xml:space="preserve"> v termínu stanoveném </w:t>
      </w:r>
      <w:r w:rsidR="00C27CAC">
        <w:rPr>
          <w:b/>
          <w:color w:val="000000"/>
        </w:rPr>
        <w:t>BIM protokolem</w:t>
      </w:r>
    </w:p>
    <w:p w14:paraId="7805099A" w14:textId="77777777" w:rsidR="001478C5" w:rsidRDefault="00BF44F6">
      <w:pPr>
        <w:numPr>
          <w:ilvl w:val="0"/>
          <w:numId w:val="6"/>
        </w:numPr>
        <w:pBdr>
          <w:between w:val="nil"/>
        </w:pBdr>
        <w:spacing w:before="120" w:after="120" w:line="240" w:lineRule="auto"/>
        <w:rPr>
          <w:color w:val="000000"/>
        </w:rPr>
      </w:pPr>
      <w:r>
        <w:rPr>
          <w:color w:val="000000"/>
        </w:rPr>
        <w:t xml:space="preserve">sdílen </w:t>
      </w:r>
      <w:r>
        <w:t xml:space="preserve">ve své aktuální vydané revizi </w:t>
      </w:r>
      <w:r>
        <w:rPr>
          <w:color w:val="000000"/>
        </w:rPr>
        <w:t>na určeném místě v </w:t>
      </w:r>
      <w:r>
        <w:rPr>
          <w:b/>
          <w:color w:val="000000"/>
        </w:rPr>
        <w:t>CDE</w:t>
      </w:r>
      <w:r>
        <w:rPr>
          <w:color w:val="000000"/>
        </w:rPr>
        <w:t xml:space="preserve">. Do tohoto umístění musí být umožněn přístup pro čtení všem členům </w:t>
      </w:r>
      <w:r>
        <w:rPr>
          <w:b/>
          <w:color w:val="000000"/>
        </w:rPr>
        <w:t>projektového týmu</w:t>
      </w:r>
      <w:r>
        <w:rPr>
          <w:color w:val="000000"/>
        </w:rPr>
        <w:t>.</w:t>
      </w:r>
    </w:p>
    <w:p w14:paraId="744E53E6" w14:textId="77777777" w:rsidR="001478C5" w:rsidRDefault="00BF44F6">
      <w:pPr>
        <w:numPr>
          <w:ilvl w:val="0"/>
          <w:numId w:val="6"/>
        </w:numPr>
        <w:pBdr>
          <w:top w:val="nil"/>
          <w:left w:val="nil"/>
          <w:bottom w:val="nil"/>
          <w:right w:val="nil"/>
          <w:between w:val="nil"/>
        </w:pBdr>
        <w:spacing w:before="120" w:after="120" w:line="240" w:lineRule="auto"/>
        <w:rPr>
          <w:color w:val="000000"/>
        </w:rPr>
      </w:pPr>
      <w:r>
        <w:rPr>
          <w:color w:val="000000"/>
        </w:rPr>
        <w:t xml:space="preserve">průběžně aktualizován </w:t>
      </w:r>
      <w:r>
        <w:rPr>
          <w:b/>
          <w:color w:val="000000"/>
        </w:rPr>
        <w:t>vedoucí pověřenou stranou,</w:t>
      </w:r>
      <w:r>
        <w:rPr>
          <w:color w:val="000000"/>
        </w:rPr>
        <w:t xml:space="preserve"> a to v případech, kdy v průběhu projektu dochází ke změnám oproti aktuální vydané revizi </w:t>
      </w:r>
      <w:r>
        <w:rPr>
          <w:b/>
          <w:color w:val="000000"/>
        </w:rPr>
        <w:t>BEP</w:t>
      </w:r>
      <w:r w:rsidR="006C15F7">
        <w:rPr>
          <w:color w:val="000000"/>
        </w:rPr>
        <w:t>; t</w:t>
      </w:r>
      <w:r>
        <w:rPr>
          <w:color w:val="000000"/>
        </w:rPr>
        <w:t xml:space="preserve">akto provedené úpravy budou bez zbytečného odkladu předkládány </w:t>
      </w:r>
      <w:r>
        <w:rPr>
          <w:b/>
          <w:color w:val="000000"/>
        </w:rPr>
        <w:t>pověřující straně</w:t>
      </w:r>
      <w:r>
        <w:rPr>
          <w:color w:val="000000"/>
        </w:rPr>
        <w:t xml:space="preserve"> ke schválení,</w:t>
      </w:r>
    </w:p>
    <w:p w14:paraId="7BF5A19A" w14:textId="77777777" w:rsidR="001478C5" w:rsidRDefault="00BF44F6">
      <w:pPr>
        <w:numPr>
          <w:ilvl w:val="0"/>
          <w:numId w:val="6"/>
        </w:numPr>
        <w:pBdr>
          <w:top w:val="nil"/>
          <w:left w:val="nil"/>
          <w:bottom w:val="nil"/>
          <w:right w:val="nil"/>
          <w:between w:val="nil"/>
        </w:pBdr>
        <w:spacing w:before="120" w:after="120" w:line="240" w:lineRule="auto"/>
        <w:rPr>
          <w:color w:val="000000"/>
        </w:rPr>
      </w:pPr>
      <w:r>
        <w:rPr>
          <w:color w:val="000000"/>
        </w:rPr>
        <w:t>aktualizován podle pravidel uvedených v </w:t>
      </w:r>
      <w:r>
        <w:rPr>
          <w:b/>
          <w:color w:val="000000"/>
        </w:rPr>
        <w:t>BIM-protokolu</w:t>
      </w:r>
      <w:r>
        <w:rPr>
          <w:color w:val="000000"/>
        </w:rPr>
        <w:t>,</w:t>
      </w:r>
    </w:p>
    <w:p w14:paraId="19458550" w14:textId="249E4D7D" w:rsidR="001478C5" w:rsidRDefault="00BF44F6">
      <w:pPr>
        <w:numPr>
          <w:ilvl w:val="0"/>
          <w:numId w:val="6"/>
        </w:numPr>
        <w:pBdr>
          <w:top w:val="nil"/>
          <w:left w:val="nil"/>
          <w:bottom w:val="nil"/>
          <w:right w:val="nil"/>
          <w:between w:val="nil"/>
        </w:pBdr>
        <w:spacing w:before="120" w:after="120" w:line="240" w:lineRule="auto"/>
        <w:rPr>
          <w:color w:val="000000"/>
        </w:rPr>
      </w:pPr>
      <w:r>
        <w:t xml:space="preserve">odevzdán </w:t>
      </w:r>
      <w:r>
        <w:rPr>
          <w:color w:val="000000"/>
        </w:rPr>
        <w:t xml:space="preserve">v aktuální revizi jako </w:t>
      </w:r>
      <w:r>
        <w:t xml:space="preserve">součást </w:t>
      </w:r>
      <w:r>
        <w:rPr>
          <w:color w:val="000000"/>
        </w:rPr>
        <w:t xml:space="preserve">odevzdávaného </w:t>
      </w:r>
      <w:r>
        <w:rPr>
          <w:b/>
          <w:color w:val="000000"/>
        </w:rPr>
        <w:t>IMS</w:t>
      </w:r>
      <w:r>
        <w:rPr>
          <w:color w:val="000000"/>
        </w:rPr>
        <w:t xml:space="preserve"> každé </w:t>
      </w:r>
      <w:r>
        <w:t>etapy</w:t>
      </w:r>
      <w:r>
        <w:rPr>
          <w:color w:val="000000"/>
        </w:rPr>
        <w:t xml:space="preserve"> definované ve </w:t>
      </w:r>
      <w:r>
        <w:rPr>
          <w:b/>
          <w:color w:val="000000"/>
        </w:rPr>
        <w:t>smlouvě</w:t>
      </w:r>
      <w:r w:rsidR="009462F4">
        <w:rPr>
          <w:color w:val="000000"/>
        </w:rPr>
        <w:t>.</w:t>
      </w:r>
    </w:p>
    <w:p w14:paraId="24123A4A" w14:textId="190A282B" w:rsidR="009462F4" w:rsidRDefault="009462F4" w:rsidP="009462F4">
      <w:pPr>
        <w:pStyle w:val="Nadpis3"/>
      </w:pPr>
      <w:bookmarkStart w:id="15" w:name="_Toc223600270"/>
      <w:r>
        <w:t>Požadavky na předběžný plán BIM</w:t>
      </w:r>
      <w:r w:rsidR="00BB7358">
        <w:t xml:space="preserve"> (předběžný BEP)</w:t>
      </w:r>
      <w:bookmarkEnd w:id="15"/>
    </w:p>
    <w:p w14:paraId="4BB64AB7" w14:textId="22725F59" w:rsidR="00BB7358" w:rsidRDefault="00885B12" w:rsidP="00BB7358">
      <w:r>
        <w:t xml:space="preserve">V rámci předběžného BEP budou definovány </w:t>
      </w:r>
      <w:r w:rsidR="00333B5D">
        <w:t>osobou uchazeče (potenciální pověřené strany) nejméně tyto kapitoly</w:t>
      </w:r>
      <w:r w:rsidR="00FB55DF">
        <w:t xml:space="preserve"> a informace</w:t>
      </w:r>
      <w:r w:rsidR="00333B5D">
        <w:t>:</w:t>
      </w:r>
    </w:p>
    <w:p w14:paraId="1F59B6A7" w14:textId="6DC88421" w:rsidR="00333B5D" w:rsidRDefault="00333B5D" w:rsidP="00333B5D">
      <w:pPr>
        <w:pStyle w:val="Odstavecseseznamem"/>
        <w:numPr>
          <w:ilvl w:val="0"/>
          <w:numId w:val="24"/>
        </w:numPr>
      </w:pPr>
      <w:r>
        <w:t>Informace o projektu</w:t>
      </w:r>
    </w:p>
    <w:p w14:paraId="53152FCA" w14:textId="144AF580" w:rsidR="00333B5D" w:rsidRDefault="005D2766" w:rsidP="00333B5D">
      <w:pPr>
        <w:pStyle w:val="Odstavecseseznamem"/>
        <w:numPr>
          <w:ilvl w:val="0"/>
          <w:numId w:val="24"/>
        </w:numPr>
      </w:pPr>
      <w:r>
        <w:t>Společné datové prostředí</w:t>
      </w:r>
      <w:r w:rsidR="0071163F">
        <w:t xml:space="preserve"> (vč. Podmínek užívání pověřenou stranou – počty licencí, trvání apod.)</w:t>
      </w:r>
    </w:p>
    <w:p w14:paraId="1CD794FC" w14:textId="2899F15E" w:rsidR="005D2766" w:rsidRDefault="008E17D3" w:rsidP="00333B5D">
      <w:pPr>
        <w:pStyle w:val="Odstavecseseznamem"/>
        <w:numPr>
          <w:ilvl w:val="0"/>
          <w:numId w:val="24"/>
        </w:numPr>
      </w:pPr>
      <w:r w:rsidRPr="008E17D3">
        <w:t>Zástupci a odpovědné osoby vedoucí pověřené strany</w:t>
      </w:r>
    </w:p>
    <w:p w14:paraId="56E61511" w14:textId="2971FD93" w:rsidR="008E17D3" w:rsidRDefault="00FB55DF" w:rsidP="00333B5D">
      <w:pPr>
        <w:pStyle w:val="Odstavecseseznamem"/>
        <w:numPr>
          <w:ilvl w:val="0"/>
          <w:numId w:val="24"/>
        </w:numPr>
      </w:pPr>
      <w:r>
        <w:t>Milníky projektu</w:t>
      </w:r>
      <w:r w:rsidR="003644FE">
        <w:t xml:space="preserve"> – rozšířené milníky podle potřeby vedoucí pověřené strany</w:t>
      </w:r>
    </w:p>
    <w:p w14:paraId="5D59D8A8" w14:textId="40F2B08C" w:rsidR="00B35256" w:rsidRPr="00BB7358" w:rsidRDefault="00B35256" w:rsidP="00333B5D">
      <w:pPr>
        <w:pStyle w:val="Odstavecseseznamem"/>
        <w:numPr>
          <w:ilvl w:val="0"/>
          <w:numId w:val="24"/>
        </w:numPr>
      </w:pPr>
      <w:r>
        <w:t xml:space="preserve">Jmenná konvence – definovaná dle </w:t>
      </w:r>
      <w:r w:rsidR="00407A7C" w:rsidRPr="00407A7C">
        <w:t>ČSN EN 61355-1</w:t>
      </w:r>
    </w:p>
    <w:p w14:paraId="038416DC" w14:textId="77777777" w:rsidR="001478C5" w:rsidRDefault="00BF44F6">
      <w:pPr>
        <w:rPr>
          <w:b/>
          <w:smallCaps/>
          <w:color w:val="D90000"/>
          <w:sz w:val="40"/>
          <w:szCs w:val="40"/>
        </w:rPr>
      </w:pPr>
      <w:bookmarkStart w:id="16" w:name="_heading=h.2s8eyo1" w:colFirst="0" w:colLast="0"/>
      <w:bookmarkEnd w:id="16"/>
      <w:r>
        <w:br w:type="page"/>
      </w:r>
    </w:p>
    <w:p w14:paraId="7D6DAB31" w14:textId="77777777" w:rsidR="001478C5" w:rsidRDefault="00BF44F6" w:rsidP="00083FA2">
      <w:pPr>
        <w:pStyle w:val="Nadpis1"/>
      </w:pPr>
      <w:bookmarkStart w:id="17" w:name="_Toc218488825"/>
      <w:bookmarkStart w:id="18" w:name="_Toc223600271"/>
      <w:r>
        <w:lastRenderedPageBreak/>
        <w:t>Informace o projektu</w:t>
      </w:r>
      <w:bookmarkEnd w:id="17"/>
      <w:bookmarkEnd w:id="18"/>
    </w:p>
    <w:p w14:paraId="734D7C9F" w14:textId="77777777" w:rsidR="001478C5" w:rsidRDefault="00BF44F6" w:rsidP="00083FA2">
      <w:pPr>
        <w:pStyle w:val="Nadpis2"/>
      </w:pPr>
      <w:bookmarkStart w:id="19" w:name="_Toc218488826"/>
      <w:bookmarkStart w:id="20" w:name="_Toc223600272"/>
      <w:r>
        <w:t>Identifikační údaje</w:t>
      </w:r>
      <w:bookmarkEnd w:id="19"/>
      <w:bookmarkEnd w:id="20"/>
    </w:p>
    <w:p w14:paraId="7EB2C97B" w14:textId="77777777" w:rsidR="001478C5" w:rsidRDefault="00BF44F6">
      <w:bookmarkStart w:id="21" w:name="_heading=h.34rg6tkab7u7" w:colFirst="0" w:colLast="0"/>
      <w:bookmarkEnd w:id="21"/>
      <w:r>
        <w:t xml:space="preserve">Základní </w:t>
      </w:r>
      <w:r>
        <w:rPr>
          <w:b/>
        </w:rPr>
        <w:t xml:space="preserve">informace </w:t>
      </w:r>
      <w:r>
        <w:t>o projektu jsou uvedeny v následující tabulce.</w:t>
      </w:r>
    </w:p>
    <w:p w14:paraId="2BE87F47" w14:textId="77777777" w:rsidR="001478C5" w:rsidRDefault="00BF44F6">
      <w:pPr>
        <w:pBdr>
          <w:top w:val="nil"/>
          <w:left w:val="nil"/>
          <w:bottom w:val="nil"/>
          <w:right w:val="nil"/>
          <w:between w:val="nil"/>
        </w:pBdr>
        <w:spacing w:after="200" w:line="240" w:lineRule="auto"/>
        <w:rPr>
          <w:i/>
          <w:color w:val="808080"/>
          <w:sz w:val="20"/>
          <w:szCs w:val="20"/>
        </w:rPr>
      </w:pPr>
      <w:bookmarkStart w:id="22" w:name="_heading=h.35nkun2" w:colFirst="0" w:colLast="0"/>
      <w:bookmarkEnd w:id="22"/>
      <w:r>
        <w:rPr>
          <w:i/>
          <w:color w:val="808080"/>
          <w:sz w:val="20"/>
          <w:szCs w:val="20"/>
        </w:rPr>
        <w:t>Tabulka 1 - Informace o projektu</w:t>
      </w:r>
    </w:p>
    <w:tbl>
      <w:tblPr>
        <w:tblStyle w:val="a8"/>
        <w:tblW w:w="9628"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5"/>
        <w:gridCol w:w="4813"/>
      </w:tblGrid>
      <w:tr w:rsidR="001478C5" w14:paraId="4C14E05B" w14:textId="77777777" w:rsidTr="00BB4E4A">
        <w:trPr>
          <w:trHeight w:val="555"/>
          <w:tblHeader/>
        </w:trPr>
        <w:tc>
          <w:tcPr>
            <w:tcW w:w="9628" w:type="dxa"/>
            <w:gridSpan w:val="2"/>
            <w:shd w:val="clear" w:color="auto" w:fill="F3F3F3"/>
            <w:vAlign w:val="center"/>
          </w:tcPr>
          <w:p w14:paraId="1167898F" w14:textId="77777777" w:rsidR="001478C5" w:rsidRDefault="00BF44F6">
            <w:pPr>
              <w:rPr>
                <w:b/>
                <w:sz w:val="22"/>
                <w:szCs w:val="22"/>
              </w:rPr>
            </w:pPr>
            <w:r>
              <w:rPr>
                <w:b/>
                <w:sz w:val="22"/>
                <w:szCs w:val="22"/>
              </w:rPr>
              <w:t>Informace o projektu</w:t>
            </w:r>
          </w:p>
        </w:tc>
      </w:tr>
      <w:tr w:rsidR="001478C5" w14:paraId="234C834F" w14:textId="77777777" w:rsidTr="00BB4E4A">
        <w:trPr>
          <w:trHeight w:val="424"/>
          <w:tblHeader/>
        </w:trPr>
        <w:tc>
          <w:tcPr>
            <w:tcW w:w="4815" w:type="dxa"/>
            <w:shd w:val="clear" w:color="auto" w:fill="FFFFFF"/>
            <w:vAlign w:val="center"/>
          </w:tcPr>
          <w:p w14:paraId="57EFDFBE" w14:textId="77777777" w:rsidR="001478C5" w:rsidRDefault="00BF44F6">
            <w:pPr>
              <w:rPr>
                <w:sz w:val="22"/>
                <w:szCs w:val="22"/>
              </w:rPr>
            </w:pPr>
            <w:r>
              <w:rPr>
                <w:sz w:val="22"/>
                <w:szCs w:val="22"/>
              </w:rPr>
              <w:t>Název projektu:</w:t>
            </w:r>
          </w:p>
        </w:tc>
        <w:tc>
          <w:tcPr>
            <w:tcW w:w="4813" w:type="dxa"/>
            <w:shd w:val="clear" w:color="auto" w:fill="FFFFFF"/>
            <w:vAlign w:val="center"/>
          </w:tcPr>
          <w:p w14:paraId="28677050" w14:textId="77777777" w:rsidR="001478C5" w:rsidRDefault="001478C5">
            <w:pPr>
              <w:rPr>
                <w:sz w:val="22"/>
                <w:szCs w:val="22"/>
                <w:highlight w:val="white"/>
              </w:rPr>
            </w:pPr>
          </w:p>
        </w:tc>
      </w:tr>
      <w:tr w:rsidR="001478C5" w14:paraId="36264C61" w14:textId="77777777" w:rsidTr="00BB4E4A">
        <w:trPr>
          <w:trHeight w:val="424"/>
          <w:tblHeader/>
        </w:trPr>
        <w:tc>
          <w:tcPr>
            <w:tcW w:w="4815" w:type="dxa"/>
            <w:shd w:val="clear" w:color="auto" w:fill="FFFFFF"/>
            <w:vAlign w:val="center"/>
          </w:tcPr>
          <w:p w14:paraId="495623CC" w14:textId="77777777" w:rsidR="001478C5" w:rsidRDefault="00BF44F6">
            <w:pPr>
              <w:rPr>
                <w:sz w:val="22"/>
                <w:szCs w:val="22"/>
              </w:rPr>
            </w:pPr>
            <w:r>
              <w:rPr>
                <w:sz w:val="22"/>
                <w:szCs w:val="22"/>
              </w:rPr>
              <w:t>Adresa projektu:</w:t>
            </w:r>
          </w:p>
        </w:tc>
        <w:tc>
          <w:tcPr>
            <w:tcW w:w="4813" w:type="dxa"/>
            <w:shd w:val="clear" w:color="auto" w:fill="FFFFFF"/>
            <w:vAlign w:val="center"/>
          </w:tcPr>
          <w:p w14:paraId="08A8287F" w14:textId="77777777" w:rsidR="001478C5" w:rsidRDefault="001478C5">
            <w:pPr>
              <w:rPr>
                <w:sz w:val="22"/>
                <w:szCs w:val="22"/>
                <w:highlight w:val="white"/>
              </w:rPr>
            </w:pPr>
          </w:p>
        </w:tc>
      </w:tr>
      <w:tr w:rsidR="001478C5" w14:paraId="6206DD8A" w14:textId="77777777" w:rsidTr="00BB4E4A">
        <w:trPr>
          <w:trHeight w:val="424"/>
          <w:tblHeader/>
        </w:trPr>
        <w:tc>
          <w:tcPr>
            <w:tcW w:w="4815" w:type="dxa"/>
            <w:shd w:val="clear" w:color="auto" w:fill="FFFFFF"/>
            <w:vAlign w:val="center"/>
          </w:tcPr>
          <w:p w14:paraId="764D0093" w14:textId="77777777" w:rsidR="001478C5" w:rsidRDefault="00BF44F6">
            <w:pPr>
              <w:rPr>
                <w:sz w:val="22"/>
                <w:szCs w:val="22"/>
              </w:rPr>
            </w:pPr>
            <w:r>
              <w:rPr>
                <w:sz w:val="22"/>
                <w:szCs w:val="22"/>
              </w:rPr>
              <w:t>Plánované etapy projektu:</w:t>
            </w:r>
          </w:p>
        </w:tc>
        <w:tc>
          <w:tcPr>
            <w:tcW w:w="4813" w:type="dxa"/>
            <w:shd w:val="clear" w:color="auto" w:fill="FFFFFF"/>
            <w:vAlign w:val="center"/>
          </w:tcPr>
          <w:p w14:paraId="031BF15B" w14:textId="77777777" w:rsidR="001478C5" w:rsidRDefault="001478C5">
            <w:pPr>
              <w:rPr>
                <w:sz w:val="22"/>
                <w:szCs w:val="22"/>
                <w:highlight w:val="white"/>
              </w:rPr>
            </w:pPr>
          </w:p>
        </w:tc>
      </w:tr>
    </w:tbl>
    <w:p w14:paraId="3C6DDACA" w14:textId="77777777" w:rsidR="001478C5" w:rsidRDefault="001478C5"/>
    <w:p w14:paraId="5D6F5830" w14:textId="05FD5B58" w:rsidR="001478C5" w:rsidRDefault="00BF44F6" w:rsidP="00083FA2">
      <w:pPr>
        <w:pStyle w:val="Nadpis2"/>
      </w:pPr>
      <w:bookmarkStart w:id="23" w:name="_Toc218488827"/>
      <w:bookmarkStart w:id="24" w:name="_Toc223600273"/>
      <w:r>
        <w:t>Popis projektu</w:t>
      </w:r>
      <w:bookmarkEnd w:id="23"/>
      <w:bookmarkEnd w:id="24"/>
    </w:p>
    <w:p w14:paraId="5A4F00DF" w14:textId="387FFC96" w:rsidR="006363A2" w:rsidRDefault="006363A2" w:rsidP="006363A2">
      <w:pPr>
        <w:rPr>
          <w:rFonts w:asciiTheme="minorHAnsi" w:hAnsiTheme="minorHAnsi" w:cstheme="minorHAnsi"/>
        </w:rPr>
      </w:pPr>
      <w:r w:rsidRPr="000C7049">
        <w:rPr>
          <w:rFonts w:asciiTheme="minorHAnsi" w:hAnsiTheme="minorHAnsi" w:cstheme="minorHAnsi"/>
        </w:rPr>
        <w:t xml:space="preserve">Předmětem </w:t>
      </w:r>
      <w:r>
        <w:rPr>
          <w:rFonts w:asciiTheme="minorHAnsi" w:hAnsiTheme="minorHAnsi" w:cstheme="minorHAnsi"/>
        </w:rPr>
        <w:t>projektu</w:t>
      </w:r>
      <w:r w:rsidRPr="000C7049">
        <w:rPr>
          <w:rFonts w:asciiTheme="minorHAnsi" w:hAnsiTheme="minorHAnsi" w:cstheme="minorHAnsi"/>
        </w:rPr>
        <w:t xml:space="preserve"> je poskytnutí projekčních a inženýrských (a souvisejících) činností pro uvažovanou investiční akci Dostavba tramvajové sítě Ostrava-Poruba </w:t>
      </w:r>
      <w:r w:rsidRPr="006363A2">
        <w:rPr>
          <w:rFonts w:asciiTheme="minorHAnsi" w:hAnsiTheme="minorHAnsi" w:cstheme="minorHAnsi"/>
        </w:rPr>
        <w:t>(dále také jen „Stavba“)</w:t>
      </w:r>
      <w:r>
        <w:rPr>
          <w:rFonts w:asciiTheme="minorHAnsi" w:hAnsiTheme="minorHAnsi" w:cstheme="minorHAnsi"/>
        </w:rPr>
        <w:t>.</w:t>
      </w:r>
    </w:p>
    <w:p w14:paraId="6442CEA2" w14:textId="6772FC3B" w:rsidR="006363A2" w:rsidRDefault="006363A2" w:rsidP="006363A2">
      <w:pPr>
        <w:rPr>
          <w:rFonts w:asciiTheme="minorHAnsi" w:hAnsiTheme="minorHAnsi" w:cstheme="minorHAnsi"/>
        </w:rPr>
      </w:pPr>
      <w:r>
        <w:rPr>
          <w:rFonts w:asciiTheme="minorHAnsi" w:hAnsiTheme="minorHAnsi" w:cstheme="minorHAnsi"/>
        </w:rPr>
        <w:t>Jedná se o novostavbu tramvajové tratě v intravilánu městského obvodu Ostrava-Poruba</w:t>
      </w:r>
      <w:r w:rsidR="003644FE">
        <w:rPr>
          <w:rFonts w:asciiTheme="minorHAnsi" w:hAnsiTheme="minorHAnsi" w:cstheme="minorHAnsi"/>
        </w:rPr>
        <w:t>. Předmětem projektu je vypracování IMS nové tramvajové trati včetně přilehlého uličního prostoru a inženýrských sítí.</w:t>
      </w:r>
    </w:p>
    <w:p w14:paraId="63A5F72A" w14:textId="1B9399E5" w:rsidR="00DB6A22" w:rsidRPr="00DB6A22" w:rsidRDefault="003644FE" w:rsidP="00BB4E4A">
      <w:r>
        <w:rPr>
          <w:rFonts w:asciiTheme="minorHAnsi" w:hAnsiTheme="minorHAnsi" w:cstheme="minorHAnsi"/>
        </w:rPr>
        <w:t>Účely užití IMS, resp. metody BIM jsou definovány v tomto dokumentu.</w:t>
      </w:r>
    </w:p>
    <w:p w14:paraId="274DDF76" w14:textId="77777777" w:rsidR="001478C5" w:rsidRDefault="00BF44F6">
      <w:r>
        <w:t xml:space="preserve">Další související podrobnosti a požadavky </w:t>
      </w:r>
      <w:r>
        <w:rPr>
          <w:b/>
        </w:rPr>
        <w:t>pověřující strany</w:t>
      </w:r>
      <w:r>
        <w:t xml:space="preserve"> jsou uvedeny ve smlouvě.</w:t>
      </w:r>
    </w:p>
    <w:p w14:paraId="71827C91" w14:textId="77777777" w:rsidR="001478C5" w:rsidRDefault="00BF44F6" w:rsidP="00083FA2">
      <w:pPr>
        <w:pStyle w:val="Nadpis1"/>
      </w:pPr>
      <w:bookmarkStart w:id="25" w:name="_Toc218488828"/>
      <w:bookmarkStart w:id="26" w:name="_Toc223600274"/>
      <w:r>
        <w:t>Cíle a užití metody BIM</w:t>
      </w:r>
      <w:bookmarkEnd w:id="25"/>
      <w:bookmarkEnd w:id="26"/>
    </w:p>
    <w:p w14:paraId="35F1CA8D" w14:textId="77777777" w:rsidR="001478C5" w:rsidRDefault="00BF44F6" w:rsidP="00083FA2">
      <w:pPr>
        <w:pStyle w:val="Nadpis2"/>
      </w:pPr>
      <w:bookmarkStart w:id="27" w:name="_Toc218488829"/>
      <w:bookmarkStart w:id="28" w:name="_Toc223600275"/>
      <w:r>
        <w:t>Cíle</w:t>
      </w:r>
      <w:bookmarkEnd w:id="27"/>
      <w:bookmarkEnd w:id="28"/>
    </w:p>
    <w:p w14:paraId="5697424F" w14:textId="62F2D2F7" w:rsidR="005F090D" w:rsidRDefault="005F090D" w:rsidP="005F090D">
      <w:bookmarkStart w:id="29" w:name="_Toc218488830"/>
      <w:r>
        <w:t>Cílem užití metody BIM je získání zkoordinovaného a uceleného informačního modelu stavby, a to v jakékoliv fázi. Uceleným informačním modelem je zamýšlen IMS. To znamená, že cílem je uchování co největšího počtu smysluplných a strukturovaných informací vzniklých během výstavbového projektu (a to nejen ve fázi realizace, ale i projektování).</w:t>
      </w:r>
    </w:p>
    <w:p w14:paraId="07CD118F" w14:textId="09273AEB" w:rsidR="005F090D" w:rsidRDefault="005F090D" w:rsidP="005F090D">
      <w:pPr>
        <w:pStyle w:val="Nadpis3"/>
      </w:pPr>
      <w:bookmarkStart w:id="30" w:name="_Toc223600276"/>
      <w:r>
        <w:t>Koordinace modelu</w:t>
      </w:r>
      <w:bookmarkEnd w:id="30"/>
    </w:p>
    <w:p w14:paraId="045D1D98" w14:textId="417BD62C" w:rsidR="005F090D" w:rsidRDefault="005F090D" w:rsidP="005F090D">
      <w:r>
        <w:t>Cílem je získání modelu zkoordinovaného nejen po stránce prostorové, ale i po stránce informační.</w:t>
      </w:r>
    </w:p>
    <w:p w14:paraId="557DA059" w14:textId="52748483" w:rsidR="005F090D" w:rsidRDefault="005F090D" w:rsidP="005F090D">
      <w:pPr>
        <w:pStyle w:val="Nadpis3"/>
      </w:pPr>
      <w:bookmarkStart w:id="31" w:name="_Toc223600277"/>
      <w:r>
        <w:t>Efektivní komunikace</w:t>
      </w:r>
      <w:bookmarkEnd w:id="31"/>
    </w:p>
    <w:p w14:paraId="073E1F16" w14:textId="0D4F4CB0" w:rsidR="005F090D" w:rsidRDefault="005F090D" w:rsidP="005F090D">
      <w:r>
        <w:t xml:space="preserve">Cílem je </w:t>
      </w:r>
      <w:r w:rsidR="00CC64BC">
        <w:t>efektivní a řízená komunikace v průběhu realizace projektu. Zajištění, řízení a evidence informačních toků pro možnost pozdějšího využití těchto informací.</w:t>
      </w:r>
    </w:p>
    <w:p w14:paraId="77FAE19E" w14:textId="20CC4FB2" w:rsidR="00CC64BC" w:rsidRDefault="00CC64BC" w:rsidP="00CC64BC">
      <w:pPr>
        <w:pStyle w:val="Nadpis3"/>
      </w:pPr>
      <w:bookmarkStart w:id="32" w:name="_Toc223600278"/>
      <w:r>
        <w:t>Pořízení modelu popisujícího stavbu</w:t>
      </w:r>
      <w:bookmarkEnd w:id="32"/>
    </w:p>
    <w:p w14:paraId="78D9AE5B" w14:textId="416E1574" w:rsidR="00CC64BC" w:rsidRPr="00CC64BC" w:rsidRDefault="00CC64BC" w:rsidP="00CC64BC">
      <w:r>
        <w:lastRenderedPageBreak/>
        <w:t>Cílem je vznik a získání modelu skutečného provedení. Předpokladem pro možnost vzniku takového modelu může být i model předcházející samotnému modelu skutečného provedení stavby. Cílem je uchování strukturovaných informací připravených pro správu majetku pověřující strany, nebo jiného správce aktiva.</w:t>
      </w:r>
    </w:p>
    <w:p w14:paraId="60543FEE" w14:textId="03BBCC3F" w:rsidR="001478C5" w:rsidRDefault="00BF44F6" w:rsidP="00083FA2">
      <w:pPr>
        <w:pStyle w:val="Nadpis2"/>
      </w:pPr>
      <w:bookmarkStart w:id="33" w:name="_Toc223600279"/>
      <w:r>
        <w:t>Účely užití metody BIM</w:t>
      </w:r>
      <w:bookmarkEnd w:id="29"/>
      <w:bookmarkEnd w:id="33"/>
    </w:p>
    <w:p w14:paraId="1B256C79" w14:textId="77777777" w:rsidR="001478C5" w:rsidRDefault="00BF44F6">
      <w:r>
        <w:t xml:space="preserve">Účely užití vymezují rámec </w:t>
      </w:r>
      <w:r>
        <w:rPr>
          <w:b/>
        </w:rPr>
        <w:t>požadavků na informace</w:t>
      </w:r>
      <w:r>
        <w:t xml:space="preserve"> daného projektu. Výchozím zdrojem pro stanovení účelů užití je dokument </w:t>
      </w:r>
      <w:sdt>
        <w:sdtPr>
          <w:tag w:val="goog_rdk_0"/>
          <w:id w:val="227270151"/>
        </w:sdtPr>
        <w:sdtEndPr/>
        <w:sdtContent/>
      </w:sdt>
      <w:r>
        <w:t>„Účely užití metody BIM“ vydaný agenturou ČAS.</w:t>
      </w:r>
    </w:p>
    <w:p w14:paraId="05BF1DBA" w14:textId="77777777" w:rsidR="001478C5" w:rsidRDefault="00BF44F6">
      <w:r>
        <w:t>Požadované účely užití jsou:</w:t>
      </w:r>
    </w:p>
    <w:p w14:paraId="42F62E50" w14:textId="2B5EC840" w:rsidR="00CC64BC" w:rsidRDefault="00CC64BC" w:rsidP="00CC64BC">
      <w:pPr>
        <w:pStyle w:val="Nadpis3"/>
      </w:pPr>
      <w:bookmarkStart w:id="34" w:name="_Toc223600280"/>
      <w:r w:rsidRPr="00CC64BC">
        <w:t>Tvorba projektové dokumentace</w:t>
      </w:r>
      <w:bookmarkEnd w:id="34"/>
    </w:p>
    <w:p w14:paraId="02AC7D32" w14:textId="047B85B5" w:rsidR="00CC64BC" w:rsidRPr="00CC64BC" w:rsidRDefault="00CC64BC" w:rsidP="00CC64BC">
      <w:pPr>
        <w:pStyle w:val="Nadpis4"/>
      </w:pPr>
      <w:r>
        <w:t>Popis</w:t>
      </w:r>
    </w:p>
    <w:p w14:paraId="030DFBB1" w14:textId="3DB7E03C" w:rsidR="00CC64BC" w:rsidRDefault="00CC64BC" w:rsidP="00CC64BC">
      <w:r>
        <w:t>Tento účel užití se zaměřuje na vytváření, organizaci a správu veškeré projektové dokumentace, která je nezbytná pro návrh a následné využití dat pro ostatní fáze životního cyklu staveb. Tvorba projektové dokumentace s využitím BIM zahrnuje generování a údržbu výkresů, specifikací, zpráv a dalších důležitých dokumentů, které podporují komplexní projektové procesy.</w:t>
      </w:r>
    </w:p>
    <w:p w14:paraId="5322BC12" w14:textId="6896D3A2" w:rsidR="00CC64BC" w:rsidRDefault="00CC64BC" w:rsidP="00CC64BC">
      <w:pPr>
        <w:pStyle w:val="Nadpis4"/>
      </w:pPr>
      <w:r>
        <w:t>Přínos</w:t>
      </w:r>
    </w:p>
    <w:p w14:paraId="6148AF71" w14:textId="2F358E77" w:rsidR="00CC64BC" w:rsidRDefault="00CC64BC" w:rsidP="00CC64BC">
      <w:r>
        <w:t>Jasná komunikace mezi zúčastněnými stranami, zajištění souladu s předpisy a normami, předcházení problémům a chybám, historie a archiv. Zvýšení efektivity, kvality a transparentnosti celého procesu.</w:t>
      </w:r>
    </w:p>
    <w:p w14:paraId="0BEA0511" w14:textId="36A73387" w:rsidR="00CC64BC" w:rsidRDefault="00CC64BC" w:rsidP="00CC64BC">
      <w:pPr>
        <w:pStyle w:val="Nadpis3"/>
      </w:pPr>
      <w:bookmarkStart w:id="35" w:name="_Toc223600281"/>
      <w:r w:rsidRPr="00CC64BC">
        <w:t>Prostorová koordinace</w:t>
      </w:r>
      <w:bookmarkEnd w:id="35"/>
    </w:p>
    <w:p w14:paraId="6566E0D0" w14:textId="2A40D9CF" w:rsidR="00CC64BC" w:rsidRDefault="00CC64BC" w:rsidP="00CC64BC">
      <w:pPr>
        <w:pStyle w:val="Nadpis4"/>
      </w:pPr>
      <w:r>
        <w:t>Popis</w:t>
      </w:r>
    </w:p>
    <w:p w14:paraId="39AC70A7" w14:textId="602C34D3" w:rsidR="00CC64BC" w:rsidRDefault="00CC64BC" w:rsidP="00CC64BC">
      <w:r>
        <w:t xml:space="preserve">Tento účel užití se zaměřuje na detekci kolizí mezi různými stavebními prvky a systémy. </w:t>
      </w:r>
    </w:p>
    <w:p w14:paraId="3C1A3536" w14:textId="14F09758" w:rsidR="00CC64BC" w:rsidRDefault="00CC64BC" w:rsidP="00CC64BC">
      <w:pPr>
        <w:pStyle w:val="Nadpis4"/>
      </w:pPr>
      <w:r>
        <w:t>Přínos</w:t>
      </w:r>
    </w:p>
    <w:p w14:paraId="7FD8D032" w14:textId="084C8319" w:rsidR="00CC64BC" w:rsidRDefault="00CC64BC" w:rsidP="00CC64BC">
      <w:r>
        <w:t>Zlepšuje koordinaci mezi různými profesemi, minimalizuje riziko chyb na stavbě a snižuje počet oprav během realizace.</w:t>
      </w:r>
    </w:p>
    <w:p w14:paraId="1F4D1F10" w14:textId="3F2FBBC7" w:rsidR="00CC64BC" w:rsidRDefault="00CC64BC" w:rsidP="00CC64BC">
      <w:pPr>
        <w:pStyle w:val="Nadpis3"/>
      </w:pPr>
      <w:bookmarkStart w:id="36" w:name="_Toc223600282"/>
      <w:r w:rsidRPr="00CC64BC">
        <w:t>Povolení záměru</w:t>
      </w:r>
      <w:bookmarkEnd w:id="36"/>
    </w:p>
    <w:p w14:paraId="2ECB4BB4" w14:textId="6CEAC6D6" w:rsidR="00CC64BC" w:rsidRDefault="00CC64BC" w:rsidP="00CC64BC">
      <w:pPr>
        <w:pStyle w:val="Nadpis4"/>
      </w:pPr>
      <w:r>
        <w:t>Popis</w:t>
      </w:r>
    </w:p>
    <w:p w14:paraId="2ED13090" w14:textId="379CEDD8" w:rsidR="00CC64BC" w:rsidRDefault="00CC64BC" w:rsidP="00CC64BC">
      <w:r>
        <w:t>Administrativní proces, který zajišťuje, že plánovaný projekt nebo záměr je v souladu s platnými právními předpisy a normami. V rámci využití BIM se tento účel užití vztahuje k tomu, jak data a informace generované během fáze navrhování mohou pomoci zefektivnit a zrychlit proces získání povolení záměru.</w:t>
      </w:r>
    </w:p>
    <w:p w14:paraId="072DAA96" w14:textId="30167D9F" w:rsidR="00CC64BC" w:rsidRDefault="00CC64BC" w:rsidP="00CC64BC">
      <w:pPr>
        <w:pStyle w:val="Nadpis4"/>
      </w:pPr>
      <w:r>
        <w:t>Přínos</w:t>
      </w:r>
    </w:p>
    <w:p w14:paraId="047B2D22" w14:textId="6DA31A64" w:rsidR="00CC64BC" w:rsidRDefault="00CC64BC" w:rsidP="00CC64BC">
      <w:r w:rsidRPr="00CC64BC">
        <w:t>Jasnost a transparentnost, koordinace, rychlejší proces</w:t>
      </w:r>
      <w:r>
        <w:t>.</w:t>
      </w:r>
    </w:p>
    <w:p w14:paraId="00CFCAEA" w14:textId="2614C9C4" w:rsidR="00CC64BC" w:rsidRDefault="00CC64BC" w:rsidP="00CC64BC">
      <w:pPr>
        <w:pStyle w:val="Nadpis3"/>
      </w:pPr>
      <w:bookmarkStart w:id="37" w:name="_Toc223600283"/>
      <w:r w:rsidRPr="00CC64BC">
        <w:t>Vytvoření podkladů pro výkaz výměr</w:t>
      </w:r>
      <w:bookmarkEnd w:id="37"/>
    </w:p>
    <w:p w14:paraId="2C4C81C0" w14:textId="77777777" w:rsidR="00CC64BC" w:rsidRDefault="00CC64BC" w:rsidP="00CC64BC">
      <w:pPr>
        <w:pStyle w:val="Nadpis4"/>
      </w:pPr>
      <w:r>
        <w:t>Popis</w:t>
      </w:r>
    </w:p>
    <w:p w14:paraId="11385D3B" w14:textId="43C743B3" w:rsidR="00CC64BC" w:rsidRPr="00CC64BC" w:rsidRDefault="00CC64BC" w:rsidP="00CC64BC">
      <w:r>
        <w:t xml:space="preserve">Z modelu </w:t>
      </w:r>
      <w:proofErr w:type="spellStart"/>
      <w:r>
        <w:t>DiMS</w:t>
      </w:r>
      <w:proofErr w:type="spellEnd"/>
      <w:r>
        <w:t xml:space="preserve"> (IMS) je možné generovat různé druhy dokumentace a výkazů (např. seznamy materiálů, výkazy výměr, specifikace)</w:t>
      </w:r>
      <w:r w:rsidR="0098727A">
        <w:t xml:space="preserve"> jako podklad pro tvorbu výkazu výměr a následně propočtu nebo </w:t>
      </w:r>
      <w:proofErr w:type="spellStart"/>
      <w:r w:rsidR="0098727A">
        <w:t>rpzpočtu</w:t>
      </w:r>
      <w:proofErr w:type="spellEnd"/>
      <w:r w:rsidR="0098727A">
        <w:t>.</w:t>
      </w:r>
    </w:p>
    <w:p w14:paraId="75C67B23" w14:textId="77777777" w:rsidR="00CC64BC" w:rsidRDefault="00CC64BC" w:rsidP="00CC64BC">
      <w:pPr>
        <w:pStyle w:val="Nadpis4"/>
      </w:pPr>
      <w:r>
        <w:t>Přínos</w:t>
      </w:r>
    </w:p>
    <w:p w14:paraId="6F958B93" w14:textId="76ADC696" w:rsidR="00CC64BC" w:rsidRDefault="0098727A" w:rsidP="0098727A">
      <w:r>
        <w:t>Zpřehledňuje výkazy výměr, což snižuje pravděpodobnost chyb a urychluje proces přípravy dokumentů.</w:t>
      </w:r>
    </w:p>
    <w:p w14:paraId="6B83ABEA" w14:textId="2BC580A6" w:rsidR="0098727A" w:rsidRDefault="0098727A" w:rsidP="0098727A">
      <w:pPr>
        <w:pStyle w:val="Nadpis3"/>
      </w:pPr>
      <w:bookmarkStart w:id="38" w:name="_Toc223600284"/>
      <w:r w:rsidRPr="0098727A">
        <w:lastRenderedPageBreak/>
        <w:t>Časové plánování výstavby</w:t>
      </w:r>
      <w:bookmarkEnd w:id="38"/>
    </w:p>
    <w:p w14:paraId="721508D1" w14:textId="77777777" w:rsidR="0098727A" w:rsidRDefault="0098727A" w:rsidP="0098727A">
      <w:pPr>
        <w:pStyle w:val="Nadpis4"/>
        <w:pBdr>
          <w:top w:val="none" w:sz="0" w:space="0" w:color="auto"/>
          <w:left w:val="none" w:sz="0" w:space="0" w:color="auto"/>
          <w:bottom w:val="none" w:sz="0" w:space="0" w:color="auto"/>
          <w:right w:val="none" w:sz="0" w:space="0" w:color="auto"/>
        </w:pBdr>
      </w:pPr>
      <w:r>
        <w:t>Popis</w:t>
      </w:r>
    </w:p>
    <w:p w14:paraId="0ACE4BD2" w14:textId="026BD62A" w:rsidR="0098727A" w:rsidRPr="0098727A" w:rsidRDefault="0098727A" w:rsidP="0098727A">
      <w:r w:rsidRPr="0098727A">
        <w:t>Tento účel užití přidává k prvkům v modelu časovou dimenzi, aby bylo možné simulovat a vizualizovat postup stavby v čase.</w:t>
      </w:r>
    </w:p>
    <w:p w14:paraId="2C00413F" w14:textId="77777777" w:rsidR="0098727A" w:rsidRDefault="0098727A" w:rsidP="0098727A">
      <w:pPr>
        <w:pStyle w:val="Nadpis4"/>
        <w:pBdr>
          <w:top w:val="none" w:sz="0" w:space="0" w:color="auto"/>
          <w:left w:val="none" w:sz="0" w:space="0" w:color="auto"/>
          <w:bottom w:val="none" w:sz="0" w:space="0" w:color="auto"/>
          <w:right w:val="none" w:sz="0" w:space="0" w:color="auto"/>
        </w:pBdr>
      </w:pPr>
      <w:r>
        <w:t>Přínos</w:t>
      </w:r>
    </w:p>
    <w:p w14:paraId="46EDDF46" w14:textId="24044B9E" w:rsidR="0098727A" w:rsidRDefault="0098727A" w:rsidP="0098727A">
      <w:r w:rsidRPr="0098727A">
        <w:t>Zajišťuje lepší řízení stavebního procesu, pomáhá optimalizovat harmonogram a identifikovat potenciální zpoždění nebo časové konflikty mezi úlohami.</w:t>
      </w:r>
    </w:p>
    <w:p w14:paraId="28227E1B" w14:textId="421BCC05" w:rsidR="0098727A" w:rsidRDefault="0098727A" w:rsidP="0098727A">
      <w:pPr>
        <w:pStyle w:val="Nadpis3"/>
      </w:pPr>
      <w:bookmarkStart w:id="39" w:name="_Toc223600285"/>
      <w:r w:rsidRPr="0098727A">
        <w:t>Vizuální prezentace a komunikace</w:t>
      </w:r>
      <w:bookmarkEnd w:id="39"/>
    </w:p>
    <w:p w14:paraId="0EAD0C85" w14:textId="77777777" w:rsidR="0098727A" w:rsidRDefault="0098727A" w:rsidP="0098727A">
      <w:pPr>
        <w:pStyle w:val="Nadpis4"/>
      </w:pPr>
      <w:r w:rsidRPr="0098727A">
        <w:t>Popis</w:t>
      </w:r>
    </w:p>
    <w:p w14:paraId="25CD993F" w14:textId="1DFE5A19" w:rsidR="0098727A" w:rsidRPr="0098727A" w:rsidRDefault="0098727A" w:rsidP="0098727A">
      <w:r>
        <w:t>Zaměřuje se na vytvářen interaktivních, dostatečně přesných vizualizací projektu, které usnadňují komunikaci mezi zúčastněnými stranami, jako jsou klienti, investoři, projektanti a veřejnost. Cílem je zlepšit porozumění návrhu, usnadnit rozhodování a efektivně prezentovat projektové změny nebo pokrok.</w:t>
      </w:r>
    </w:p>
    <w:p w14:paraId="1FC610C0" w14:textId="77777777" w:rsidR="0098727A" w:rsidRPr="0098727A" w:rsidRDefault="0098727A" w:rsidP="0098727A">
      <w:pPr>
        <w:pStyle w:val="Nadpis4"/>
      </w:pPr>
      <w:r w:rsidRPr="0098727A">
        <w:t>Přínos</w:t>
      </w:r>
    </w:p>
    <w:p w14:paraId="5F045B8F" w14:textId="7E935CAC" w:rsidR="0098727A" w:rsidRDefault="0098727A" w:rsidP="0098727A">
      <w:r w:rsidRPr="0098727A">
        <w:t>Zlepšení komunikace, podpora rozhodování, zvýšení transparentnosti, snadné uchopení návrhu.</w:t>
      </w:r>
    </w:p>
    <w:p w14:paraId="5D88A3E6" w14:textId="77777777" w:rsidR="001478C5" w:rsidRDefault="00BF44F6" w:rsidP="00083FA2">
      <w:pPr>
        <w:pStyle w:val="Nadpis1"/>
      </w:pPr>
      <w:bookmarkStart w:id="40" w:name="_Toc218488831"/>
      <w:bookmarkStart w:id="41" w:name="_Toc223600286"/>
      <w:r>
        <w:t>Společné datové prostředí</w:t>
      </w:r>
      <w:bookmarkEnd w:id="40"/>
      <w:bookmarkEnd w:id="41"/>
    </w:p>
    <w:p w14:paraId="5E049A13" w14:textId="7D07AE7C" w:rsidR="001478C5" w:rsidRDefault="00BF44F6">
      <w:r>
        <w:rPr>
          <w:b/>
        </w:rPr>
        <w:t>Společné datové prostředí</w:t>
      </w:r>
      <w:r>
        <w:t xml:space="preserve"> (</w:t>
      </w:r>
      <w:r>
        <w:rPr>
          <w:b/>
        </w:rPr>
        <w:t>CDE</w:t>
      </w:r>
      <w:r>
        <w:t xml:space="preserve">) bude po celou dobu zpracování projektu sloužit jako jednotný zdroj </w:t>
      </w:r>
      <w:r>
        <w:rPr>
          <w:b/>
        </w:rPr>
        <w:t xml:space="preserve">informací </w:t>
      </w:r>
      <w:r>
        <w:t xml:space="preserve">pro všechny zúčastněné strany. Členové </w:t>
      </w:r>
      <w:r>
        <w:rPr>
          <w:b/>
        </w:rPr>
        <w:t>projektového týmu</w:t>
      </w:r>
      <w:r>
        <w:t xml:space="preserve"> jsou povinni pro výměnu a sdílení dat využívat </w:t>
      </w:r>
      <w:r w:rsidR="002213E8">
        <w:rPr>
          <w:b/>
        </w:rPr>
        <w:t>vedoucí</w:t>
      </w:r>
      <w:r w:rsidR="00723231">
        <w:rPr>
          <w:b/>
        </w:rPr>
        <w:t xml:space="preserve"> pověřenou stranou</w:t>
      </w:r>
      <w:r>
        <w:t xml:space="preserve"> poskytnuté </w:t>
      </w:r>
      <w:r>
        <w:rPr>
          <w:b/>
        </w:rPr>
        <w:t>CDE</w:t>
      </w:r>
      <w:r>
        <w:t xml:space="preserve"> v souladu s těmito </w:t>
      </w:r>
      <w:r>
        <w:rPr>
          <w:b/>
        </w:rPr>
        <w:t>požadavky na výměnu informací</w:t>
      </w:r>
      <w:r>
        <w:t xml:space="preserve">. Popis společného datového prostředí v těchto informačních požadavcích se věnuje nakládání s </w:t>
      </w:r>
      <w:r>
        <w:rPr>
          <w:b/>
        </w:rPr>
        <w:t>IMS</w:t>
      </w:r>
      <w:r>
        <w:t xml:space="preserve">. Níže je popsán proces výměny a sdílení </w:t>
      </w:r>
      <w:r>
        <w:rPr>
          <w:b/>
        </w:rPr>
        <w:t xml:space="preserve">informací </w:t>
      </w:r>
      <w:r>
        <w:t xml:space="preserve">v rámci </w:t>
      </w:r>
      <w:r>
        <w:rPr>
          <w:b/>
        </w:rPr>
        <w:t>CDE</w:t>
      </w:r>
      <w:r>
        <w:t xml:space="preserve">. Způsob využívání </w:t>
      </w:r>
      <w:r>
        <w:rPr>
          <w:b/>
        </w:rPr>
        <w:t>CDE</w:t>
      </w:r>
      <w:r>
        <w:t xml:space="preserve"> vychází z metodiky popsané v souboru norem ČSN EN ISO 19650. Předpokládá se, že všichni členové </w:t>
      </w:r>
      <w:r>
        <w:rPr>
          <w:b/>
        </w:rPr>
        <w:t>projektového týmu</w:t>
      </w:r>
      <w:r>
        <w:t xml:space="preserve"> budou s těmito principy obeznámeni.</w:t>
      </w:r>
    </w:p>
    <w:p w14:paraId="686BBD80" w14:textId="77777777" w:rsidR="001478C5" w:rsidRDefault="00BF44F6" w:rsidP="00083FA2">
      <w:pPr>
        <w:pStyle w:val="Nadpis2"/>
      </w:pPr>
      <w:bookmarkStart w:id="42" w:name="_Toc218488832"/>
      <w:bookmarkStart w:id="43" w:name="_Toc223600287"/>
      <w:r>
        <w:t>Platforma CDE</w:t>
      </w:r>
      <w:bookmarkEnd w:id="42"/>
      <w:bookmarkEnd w:id="43"/>
    </w:p>
    <w:p w14:paraId="0851B71D" w14:textId="41AC7E0D" w:rsidR="001478C5" w:rsidRDefault="00BF44F6">
      <w:r>
        <w:t xml:space="preserve">Za účelem výměny a správy </w:t>
      </w:r>
      <w:r>
        <w:rPr>
          <w:b/>
        </w:rPr>
        <w:t xml:space="preserve">informací </w:t>
      </w:r>
      <w:r>
        <w:t>bylo pro tento projekt vybráno řešení</w:t>
      </w:r>
      <w:r>
        <w:rPr>
          <w:b/>
        </w:rPr>
        <w:t xml:space="preserve"> CDE</w:t>
      </w:r>
      <w:r>
        <w:t xml:space="preserve"> </w:t>
      </w:r>
      <w:r w:rsidR="002213E8" w:rsidRPr="002213E8">
        <w:t xml:space="preserve">zajištěné </w:t>
      </w:r>
      <w:r w:rsidR="002213E8">
        <w:t>vedoucí</w:t>
      </w:r>
      <w:r w:rsidR="002213E8" w:rsidRPr="002213E8">
        <w:t xml:space="preserve"> pověřenou stranou</w:t>
      </w:r>
      <w:r w:rsidRPr="002213E8">
        <w:t>.</w:t>
      </w:r>
    </w:p>
    <w:p w14:paraId="4620DF23" w14:textId="77777777" w:rsidR="001478C5" w:rsidRDefault="00BF44F6" w:rsidP="00083FA2">
      <w:pPr>
        <w:pStyle w:val="Nadpis2"/>
        <w:rPr>
          <w:sz w:val="36"/>
          <w:szCs w:val="36"/>
        </w:rPr>
      </w:pPr>
      <w:bookmarkStart w:id="44" w:name="_Toc218488833"/>
      <w:bookmarkStart w:id="45" w:name="_Toc223600288"/>
      <w:r>
        <w:t>Principy CDE</w:t>
      </w:r>
      <w:bookmarkEnd w:id="44"/>
      <w:bookmarkEnd w:id="45"/>
    </w:p>
    <w:p w14:paraId="761D2657" w14:textId="77777777" w:rsidR="001478C5" w:rsidRDefault="00BF44F6">
      <w:r>
        <w:t xml:space="preserve">Principy výměny informací v rámci platformy </w:t>
      </w:r>
      <w:r>
        <w:rPr>
          <w:b/>
        </w:rPr>
        <w:t xml:space="preserve">CDE </w:t>
      </w:r>
      <w:r>
        <w:t>vycházejí ze souboru norem ČSN EN ISO 19650.</w:t>
      </w:r>
    </w:p>
    <w:p w14:paraId="5754D5A2" w14:textId="77777777" w:rsidR="001478C5" w:rsidRDefault="00BF44F6">
      <w:r>
        <w:t xml:space="preserve">V rámci platformy </w:t>
      </w:r>
      <w:r>
        <w:rPr>
          <w:b/>
        </w:rPr>
        <w:t>CDE</w:t>
      </w:r>
      <w:r>
        <w:t xml:space="preserve"> musí být umožněno všem </w:t>
      </w:r>
      <w:r>
        <w:rPr>
          <w:b/>
        </w:rPr>
        <w:t>informačním kontejnerům</w:t>
      </w:r>
      <w:r>
        <w:t xml:space="preserve"> nabývat základních stavů </w:t>
      </w:r>
      <w:r>
        <w:br/>
        <w:t xml:space="preserve">(viz níže) a musí umožňovat přiřazení metadat jednotlivým </w:t>
      </w:r>
      <w:r>
        <w:rPr>
          <w:b/>
        </w:rPr>
        <w:t>informačním kontejnerům</w:t>
      </w:r>
      <w:r>
        <w:t xml:space="preserve">. </w:t>
      </w:r>
    </w:p>
    <w:p w14:paraId="6C9495C5" w14:textId="77777777" w:rsidR="001478C5" w:rsidRPr="00083FA2" w:rsidRDefault="00BF44F6" w:rsidP="00083FA2">
      <w:pPr>
        <w:pStyle w:val="Nadpis3"/>
      </w:pPr>
      <w:bookmarkStart w:id="46" w:name="_Toc218488834"/>
      <w:bookmarkStart w:id="47" w:name="_Toc223600289"/>
      <w:r w:rsidRPr="00083FA2">
        <w:t>Stavy</w:t>
      </w:r>
      <w:bookmarkEnd w:id="46"/>
      <w:bookmarkEnd w:id="47"/>
    </w:p>
    <w:p w14:paraId="1B429251" w14:textId="77777777" w:rsidR="001478C5" w:rsidRDefault="00BF44F6">
      <w:r>
        <w:rPr>
          <w:b/>
        </w:rPr>
        <w:t>Informační kontejnery</w:t>
      </w:r>
      <w:r>
        <w:t xml:space="preserve"> nabývají vždy jeden z následujících stavů.</w:t>
      </w:r>
    </w:p>
    <w:p w14:paraId="63F3E8B1" w14:textId="07F0E4E6" w:rsidR="001478C5" w:rsidRDefault="00BF44F6">
      <w:r>
        <w:t>Užívání</w:t>
      </w:r>
      <w:r>
        <w:rPr>
          <w:b/>
        </w:rPr>
        <w:t xml:space="preserve"> informačních kontejnerů</w:t>
      </w:r>
      <w:r>
        <w:t xml:space="preserve"> k čemukoliv </w:t>
      </w:r>
      <w:proofErr w:type="gramStart"/>
      <w:r w:rsidR="003644FE">
        <w:t>jinému,</w:t>
      </w:r>
      <w:proofErr w:type="gramEnd"/>
      <w:r>
        <w:t xml:space="preserve"> než indikuje stav</w:t>
      </w:r>
      <w:r>
        <w:rPr>
          <w:b/>
        </w:rPr>
        <w:t xml:space="preserve"> informačního kontejneru</w:t>
      </w:r>
      <w:r>
        <w:t>, je na riziko uživatele.</w:t>
      </w:r>
    </w:p>
    <w:p w14:paraId="1F32C224" w14:textId="77777777" w:rsidR="001478C5" w:rsidRDefault="00BF44F6">
      <w:pPr>
        <w:keepNext/>
        <w:pBdr>
          <w:top w:val="nil"/>
          <w:left w:val="nil"/>
          <w:bottom w:val="nil"/>
          <w:right w:val="nil"/>
          <w:between w:val="nil"/>
        </w:pBdr>
        <w:spacing w:after="200" w:line="240" w:lineRule="auto"/>
        <w:jc w:val="center"/>
        <w:rPr>
          <w:i/>
          <w:color w:val="808080"/>
          <w:sz w:val="20"/>
          <w:szCs w:val="20"/>
        </w:rPr>
      </w:pPr>
      <w:bookmarkStart w:id="48" w:name="_heading=h.1ci93xb" w:colFirst="0" w:colLast="0"/>
      <w:bookmarkEnd w:id="48"/>
      <w:r>
        <w:rPr>
          <w:i/>
          <w:color w:val="808080"/>
          <w:sz w:val="20"/>
          <w:szCs w:val="20"/>
        </w:rPr>
        <w:lastRenderedPageBreak/>
        <w:t>Obrázek 1 - Schéma stavů informačního kontejneru (dle ČSN EN ISO 19650)</w:t>
      </w:r>
    </w:p>
    <w:p w14:paraId="794EB1DF" w14:textId="77777777" w:rsidR="001478C5" w:rsidRDefault="00BF44F6">
      <w:pPr>
        <w:keepNext/>
        <w:spacing w:before="120" w:after="120" w:line="276" w:lineRule="auto"/>
        <w:jc w:val="center"/>
      </w:pPr>
      <w:r>
        <w:rPr>
          <w:noProof/>
          <w:sz w:val="20"/>
          <w:szCs w:val="20"/>
        </w:rPr>
        <w:drawing>
          <wp:inline distT="0" distB="0" distL="0" distR="0" wp14:anchorId="7B37DC54" wp14:editId="290C868A">
            <wp:extent cx="4472893" cy="3558159"/>
            <wp:effectExtent l="0" t="0" r="0" b="0"/>
            <wp:docPr id="211797215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a:stretch>
                      <a:fillRect/>
                    </a:stretch>
                  </pic:blipFill>
                  <pic:spPr>
                    <a:xfrm>
                      <a:off x="0" y="0"/>
                      <a:ext cx="4472893" cy="3558159"/>
                    </a:xfrm>
                    <a:prstGeom prst="rect">
                      <a:avLst/>
                    </a:prstGeom>
                    <a:ln/>
                  </pic:spPr>
                </pic:pic>
              </a:graphicData>
            </a:graphic>
          </wp:inline>
        </w:drawing>
      </w:r>
    </w:p>
    <w:p w14:paraId="5B0AAD33" w14:textId="77777777" w:rsidR="001478C5" w:rsidRDefault="001478C5">
      <w:pPr>
        <w:keepNext/>
        <w:spacing w:before="120" w:after="120" w:line="276" w:lineRule="auto"/>
        <w:jc w:val="left"/>
        <w:rPr>
          <w:sz w:val="20"/>
          <w:szCs w:val="20"/>
        </w:rPr>
      </w:pPr>
    </w:p>
    <w:p w14:paraId="43A35AAA" w14:textId="77777777" w:rsidR="001478C5" w:rsidRPr="00083FA2" w:rsidRDefault="00BF44F6" w:rsidP="00083FA2">
      <w:pPr>
        <w:pStyle w:val="Nadpis4"/>
      </w:pPr>
      <w:r w:rsidRPr="00083FA2">
        <w:t>Rozpracováno</w:t>
      </w:r>
    </w:p>
    <w:p w14:paraId="6CD9FD21" w14:textId="77777777" w:rsidR="001478C5" w:rsidRDefault="00BF44F6">
      <w:r>
        <w:t xml:space="preserve">Stav rozpracováno se používá pro </w:t>
      </w:r>
      <w:r>
        <w:rPr>
          <w:b/>
        </w:rPr>
        <w:t>informace</w:t>
      </w:r>
      <w:r>
        <w:t xml:space="preserve"> při jejich vytváření příslušným </w:t>
      </w:r>
      <w:r>
        <w:rPr>
          <w:b/>
        </w:rPr>
        <w:t>úkolovým týmem</w:t>
      </w:r>
      <w:r>
        <w:t xml:space="preserve">. </w:t>
      </w:r>
      <w:r>
        <w:rPr>
          <w:b/>
        </w:rPr>
        <w:t>Informační kontejner</w:t>
      </w:r>
      <w:r>
        <w:t xml:space="preserve"> v tomto stavu nemá být viditelný nebo přístupný jiným </w:t>
      </w:r>
      <w:r>
        <w:rPr>
          <w:b/>
        </w:rPr>
        <w:t>úkolovým týmům</w:t>
      </w:r>
      <w:r>
        <w:t xml:space="preserve">. To je zvláště důležité, pokud je řešení pro </w:t>
      </w:r>
      <w:r>
        <w:rPr>
          <w:b/>
        </w:rPr>
        <w:t>CDE</w:t>
      </w:r>
      <w:r>
        <w:t xml:space="preserve"> implementováno prostřednictvím sdíleného systému, např. sdíleného serveru nebo webového portálu.</w:t>
      </w:r>
    </w:p>
    <w:p w14:paraId="01D0BEDF" w14:textId="77777777" w:rsidR="001478C5" w:rsidRDefault="00BF44F6">
      <w:pPr>
        <w:pBdr>
          <w:top w:val="single" w:sz="4" w:space="1" w:color="DEA900"/>
          <w:left w:val="single" w:sz="4" w:space="4" w:color="DEA900"/>
          <w:bottom w:val="single" w:sz="4" w:space="1" w:color="DEA900"/>
          <w:right w:val="single" w:sz="4" w:space="4" w:color="DEA900"/>
          <w:between w:val="nil"/>
        </w:pBdr>
        <w:shd w:val="clear" w:color="auto" w:fill="FFFFAF"/>
        <w:rPr>
          <w:color w:val="000000"/>
        </w:rPr>
      </w:pPr>
      <w:r>
        <w:rPr>
          <w:color w:val="000000"/>
        </w:rPr>
        <w:t xml:space="preserve">V </w:t>
      </w:r>
      <w:r>
        <w:rPr>
          <w:b/>
          <w:color w:val="000000"/>
        </w:rPr>
        <w:t>BEP</w:t>
      </w:r>
      <w:r>
        <w:rPr>
          <w:color w:val="000000"/>
        </w:rPr>
        <w:t xml:space="preserve"> bude uveden seznam odpovědných osob jednotlivých </w:t>
      </w:r>
      <w:r>
        <w:rPr>
          <w:b/>
          <w:color w:val="000000"/>
        </w:rPr>
        <w:t>úkolových týmů</w:t>
      </w:r>
      <w:r>
        <w:rPr>
          <w:color w:val="000000"/>
        </w:rPr>
        <w:t xml:space="preserve">, které odpovídají za kontrolu </w:t>
      </w:r>
      <w:r>
        <w:rPr>
          <w:color w:val="000000"/>
        </w:rPr>
        <w:br/>
        <w:t xml:space="preserve">a přezkoumání </w:t>
      </w:r>
      <w:r>
        <w:rPr>
          <w:b/>
          <w:color w:val="000000"/>
        </w:rPr>
        <w:t>informačních kontejnerů</w:t>
      </w:r>
      <w:r>
        <w:rPr>
          <w:color w:val="000000"/>
        </w:rPr>
        <w:t xml:space="preserve"> ve stavu </w:t>
      </w:r>
      <w:r>
        <w:t>ROZPRACOVÁNO</w:t>
      </w:r>
      <w:r>
        <w:rPr>
          <w:color w:val="000000"/>
        </w:rPr>
        <w:t xml:space="preserve">, změnu stavu na </w:t>
      </w:r>
      <w:r>
        <w:t xml:space="preserve">SDÍLENO </w:t>
      </w:r>
      <w:r>
        <w:rPr>
          <w:color w:val="000000"/>
        </w:rPr>
        <w:t>a jejich publikování do příslušné sdílené č</w:t>
      </w:r>
      <w:r>
        <w:t>á</w:t>
      </w:r>
      <w:r>
        <w:rPr>
          <w:color w:val="000000"/>
        </w:rPr>
        <w:t xml:space="preserve">sti </w:t>
      </w:r>
      <w:r>
        <w:rPr>
          <w:b/>
        </w:rPr>
        <w:t>CDE</w:t>
      </w:r>
      <w:r>
        <w:rPr>
          <w:color w:val="000000"/>
        </w:rPr>
        <w:t>.</w:t>
      </w:r>
    </w:p>
    <w:p w14:paraId="4037296F" w14:textId="77777777" w:rsidR="001478C5" w:rsidRDefault="00BF44F6" w:rsidP="00083FA2">
      <w:pPr>
        <w:pStyle w:val="Nadpis4"/>
      </w:pPr>
      <w:r>
        <w:t>Sdíleno</w:t>
      </w:r>
    </w:p>
    <w:p w14:paraId="1F3D588D" w14:textId="77777777" w:rsidR="001478C5" w:rsidRDefault="00BF44F6">
      <w:r>
        <w:t xml:space="preserve">Účelem stavu sdíleno je umožnit konstruktivní a společné vytváření informačního modelu v rámci </w:t>
      </w:r>
      <w:r>
        <w:rPr>
          <w:b/>
        </w:rPr>
        <w:t>realizačního týmu</w:t>
      </w:r>
      <w:r>
        <w:t xml:space="preserve">. </w:t>
      </w:r>
    </w:p>
    <w:p w14:paraId="0F7ADFCF" w14:textId="77777777" w:rsidR="001478C5" w:rsidRDefault="00BF44F6">
      <w:r>
        <w:rPr>
          <w:b/>
        </w:rPr>
        <w:t>Informační kontejnery</w:t>
      </w:r>
      <w:r>
        <w:t xml:space="preserve"> ve stavu sdíleno mají být konzultovány všemi </w:t>
      </w:r>
      <w:r>
        <w:rPr>
          <w:b/>
        </w:rPr>
        <w:t>pověřenými stranami</w:t>
      </w:r>
      <w:r>
        <w:t xml:space="preserve"> (včetně těch zúčastněných v jiných </w:t>
      </w:r>
      <w:r>
        <w:rPr>
          <w:b/>
        </w:rPr>
        <w:t>realizačních týmech</w:t>
      </w:r>
      <w:r>
        <w:t xml:space="preserve">) pro potřeby koordinace s jejich vlastními </w:t>
      </w:r>
      <w:r>
        <w:rPr>
          <w:b/>
        </w:rPr>
        <w:t>informacemi</w:t>
      </w:r>
      <w:r>
        <w:t xml:space="preserve">, </w:t>
      </w:r>
      <w:r w:rsidR="00715F12">
        <w:t xml:space="preserve">a to </w:t>
      </w:r>
      <w:r>
        <w:t xml:space="preserve">při uplatnění všech omezení z hlediska zabezpečení. Tyto </w:t>
      </w:r>
      <w:r>
        <w:rPr>
          <w:b/>
        </w:rPr>
        <w:t>informační kontejnery</w:t>
      </w:r>
      <w:r>
        <w:t xml:space="preserve"> mají být viditelné a přístupné, ale nemají být editovatelné. Pokud jsou úpravy požadovány, má být </w:t>
      </w:r>
      <w:r>
        <w:rPr>
          <w:b/>
        </w:rPr>
        <w:t>informační kontejner</w:t>
      </w:r>
      <w:r>
        <w:t xml:space="preserve"> pro potřeby změn vrácen do stavu rozpracováno a znovu předložen autorem. </w:t>
      </w:r>
    </w:p>
    <w:p w14:paraId="77E8BFB8" w14:textId="3F89F391" w:rsidR="001478C5" w:rsidRDefault="00BF44F6">
      <w:r>
        <w:t xml:space="preserve">Stav sdíleno je také používán pro </w:t>
      </w:r>
      <w:r>
        <w:rPr>
          <w:b/>
        </w:rPr>
        <w:t>informační kontejnery</w:t>
      </w:r>
      <w:r>
        <w:t xml:space="preserve">, které byly schváleny pro potřeby sdílení s </w:t>
      </w:r>
      <w:r>
        <w:rPr>
          <w:b/>
        </w:rPr>
        <w:t>pověřující stranou</w:t>
      </w:r>
      <w:r>
        <w:t xml:space="preserve"> a jsou připraveny pro autorizování.</w:t>
      </w:r>
    </w:p>
    <w:p w14:paraId="370FE689" w14:textId="77777777" w:rsidR="001478C5" w:rsidRDefault="00BF44F6" w:rsidP="00083FA2">
      <w:pPr>
        <w:pStyle w:val="Nadpis4"/>
      </w:pPr>
      <w:r>
        <w:t>Publikováno</w:t>
      </w:r>
    </w:p>
    <w:p w14:paraId="780BF6CC" w14:textId="77777777" w:rsidR="001478C5" w:rsidRDefault="00BF44F6">
      <w:r>
        <w:t xml:space="preserve">Stav publikováno se používá pro </w:t>
      </w:r>
      <w:r>
        <w:rPr>
          <w:b/>
        </w:rPr>
        <w:t>informace</w:t>
      </w:r>
      <w:r>
        <w:t xml:space="preserve">, které byly autorizovány pro použití, např. při výstavbě u nového projektu nebo při provozu </w:t>
      </w:r>
      <w:r>
        <w:rPr>
          <w:b/>
        </w:rPr>
        <w:t>aktiva</w:t>
      </w:r>
      <w:r>
        <w:t>.</w:t>
      </w:r>
    </w:p>
    <w:p w14:paraId="7E07F8ED" w14:textId="77777777" w:rsidR="001478C5" w:rsidRDefault="00BF44F6">
      <w:r>
        <w:rPr>
          <w:b/>
        </w:rPr>
        <w:lastRenderedPageBreak/>
        <w:t xml:space="preserve">PIM </w:t>
      </w:r>
      <w:r>
        <w:t xml:space="preserve">na konci projektu nebo </w:t>
      </w:r>
      <w:r>
        <w:rPr>
          <w:b/>
        </w:rPr>
        <w:t xml:space="preserve">AIM </w:t>
      </w:r>
      <w:r>
        <w:t xml:space="preserve">v průběhu provozu aktiva obsahují </w:t>
      </w:r>
      <w:r>
        <w:rPr>
          <w:b/>
        </w:rPr>
        <w:t xml:space="preserve">informace </w:t>
      </w:r>
      <w:r>
        <w:t xml:space="preserve">ve stavu publikováno nebo </w:t>
      </w:r>
      <w:r>
        <w:br/>
        <w:t>ve stavu archivováno.</w:t>
      </w:r>
    </w:p>
    <w:p w14:paraId="12E59004" w14:textId="77777777" w:rsidR="001478C5" w:rsidRDefault="00BF44F6" w:rsidP="00083FA2">
      <w:pPr>
        <w:pStyle w:val="Nadpis4"/>
      </w:pPr>
      <w:r>
        <w:t>Archivováno</w:t>
      </w:r>
    </w:p>
    <w:p w14:paraId="0BD29CEF" w14:textId="77777777" w:rsidR="001478C5" w:rsidRDefault="00BF44F6">
      <w:r>
        <w:t xml:space="preserve">Stav archivováno se používá k uchovávání přehledu o všech </w:t>
      </w:r>
      <w:r>
        <w:rPr>
          <w:b/>
        </w:rPr>
        <w:t>informačních kontejnerech</w:t>
      </w:r>
      <w:r>
        <w:t xml:space="preserve">, které byly sdíleny </w:t>
      </w:r>
      <w:r>
        <w:br/>
        <w:t xml:space="preserve">a publikovány během procesu managementu informací a auditních záznamů o jejich postupném vývoji. </w:t>
      </w:r>
      <w:r>
        <w:rPr>
          <w:b/>
        </w:rPr>
        <w:t>Informační kontejner</w:t>
      </w:r>
      <w:r>
        <w:t xml:space="preserve"> odkazovaný ve stavu archivováno, který byl předtím ve stavu publikováno, představuje </w:t>
      </w:r>
      <w:r>
        <w:rPr>
          <w:b/>
        </w:rPr>
        <w:t>informace</w:t>
      </w:r>
      <w:r>
        <w:t xml:space="preserve">, které potenciálně mohly být použity pro podrobnější návrh, výstavbu nebo management </w:t>
      </w:r>
      <w:r>
        <w:rPr>
          <w:b/>
        </w:rPr>
        <w:t>aktiv</w:t>
      </w:r>
      <w:r>
        <w:t xml:space="preserve">. </w:t>
      </w:r>
    </w:p>
    <w:p w14:paraId="29DB2822" w14:textId="77777777" w:rsidR="001478C5" w:rsidRDefault="00BF44F6" w:rsidP="00083FA2">
      <w:pPr>
        <w:pStyle w:val="Nadpis3"/>
      </w:pPr>
      <w:bookmarkStart w:id="49" w:name="_Toc218488835"/>
      <w:bookmarkStart w:id="50" w:name="_Toc223600290"/>
      <w:r>
        <w:t>Metadata</w:t>
      </w:r>
      <w:bookmarkEnd w:id="49"/>
      <w:bookmarkEnd w:id="50"/>
    </w:p>
    <w:p w14:paraId="579F79BD" w14:textId="77777777" w:rsidR="001478C5" w:rsidRDefault="00BF44F6">
      <w:r>
        <w:t xml:space="preserve">Každý </w:t>
      </w:r>
      <w:r>
        <w:rPr>
          <w:b/>
        </w:rPr>
        <w:t>informační</w:t>
      </w:r>
      <w:r>
        <w:t xml:space="preserve"> </w:t>
      </w:r>
      <w:r>
        <w:rPr>
          <w:b/>
        </w:rPr>
        <w:t>kontejner</w:t>
      </w:r>
      <w:r>
        <w:t xml:space="preserve"> spravovaný v rámci </w:t>
      </w:r>
      <w:r>
        <w:rPr>
          <w:b/>
        </w:rPr>
        <w:t>CDE</w:t>
      </w:r>
      <w:r>
        <w:t xml:space="preserve"> musí obsahovat následující metadata:</w:t>
      </w:r>
    </w:p>
    <w:p w14:paraId="1C0E3C40" w14:textId="77777777" w:rsidR="001478C5" w:rsidRDefault="00BF44F6">
      <w:pPr>
        <w:numPr>
          <w:ilvl w:val="0"/>
          <w:numId w:val="3"/>
        </w:numPr>
        <w:pBdr>
          <w:top w:val="nil"/>
          <w:left w:val="nil"/>
          <w:bottom w:val="nil"/>
          <w:right w:val="nil"/>
          <w:between w:val="nil"/>
        </w:pBdr>
        <w:spacing w:after="0"/>
      </w:pPr>
      <w:r>
        <w:rPr>
          <w:color w:val="000000"/>
        </w:rPr>
        <w:t>kód revize v souladu s dohodnutým standardem,</w:t>
      </w:r>
    </w:p>
    <w:p w14:paraId="692A2F00" w14:textId="77777777" w:rsidR="001478C5" w:rsidRDefault="00BF44F6">
      <w:pPr>
        <w:numPr>
          <w:ilvl w:val="0"/>
          <w:numId w:val="3"/>
        </w:numPr>
        <w:pBdr>
          <w:top w:val="nil"/>
          <w:left w:val="nil"/>
          <w:bottom w:val="nil"/>
          <w:right w:val="nil"/>
          <w:between w:val="nil"/>
        </w:pBdr>
        <w:spacing w:after="0"/>
      </w:pPr>
      <w:r>
        <w:rPr>
          <w:color w:val="000000"/>
        </w:rPr>
        <w:t xml:space="preserve">statusový kód zahrnující dovolená užití </w:t>
      </w:r>
      <w:r>
        <w:rPr>
          <w:b/>
          <w:color w:val="000000"/>
        </w:rPr>
        <w:t>informací</w:t>
      </w:r>
      <w:r>
        <w:rPr>
          <w:color w:val="000000"/>
        </w:rPr>
        <w:t>,</w:t>
      </w:r>
    </w:p>
    <w:p w14:paraId="125A0558" w14:textId="77777777" w:rsidR="001478C5" w:rsidRDefault="00BF44F6">
      <w:pPr>
        <w:numPr>
          <w:ilvl w:val="0"/>
          <w:numId w:val="3"/>
        </w:numPr>
        <w:pBdr>
          <w:top w:val="nil"/>
          <w:left w:val="nil"/>
          <w:bottom w:val="nil"/>
          <w:right w:val="nil"/>
          <w:between w:val="nil"/>
        </w:pBdr>
      </w:pPr>
      <w:r>
        <w:rPr>
          <w:color w:val="000000"/>
        </w:rPr>
        <w:t>jedinečné ID.</w:t>
      </w:r>
    </w:p>
    <w:p w14:paraId="228BBB7D" w14:textId="77777777" w:rsidR="001478C5" w:rsidRDefault="00BF44F6">
      <w:r>
        <w:t>Užívání</w:t>
      </w:r>
      <w:r>
        <w:rPr>
          <w:b/>
        </w:rPr>
        <w:t xml:space="preserve"> informačních kontejnerů</w:t>
      </w:r>
      <w:r>
        <w:t xml:space="preserve"> k čemukoliv </w:t>
      </w:r>
      <w:proofErr w:type="gramStart"/>
      <w:r>
        <w:t>jinému</w:t>
      </w:r>
      <w:proofErr w:type="gramEnd"/>
      <w:r>
        <w:t xml:space="preserve"> než indikuje statusový kód, je na riziko uživatele.</w:t>
      </w:r>
    </w:p>
    <w:p w14:paraId="72A6461A" w14:textId="77777777" w:rsidR="001478C5" w:rsidRDefault="00BF44F6">
      <w:r>
        <w:t>Tyto požadavky jsou v souladu s normou ČSN EN ISO 19650-1, 12.1 a ČSN EN ISO 19650-1, 5.1.7.</w:t>
      </w:r>
    </w:p>
    <w:p w14:paraId="6FDC44E2" w14:textId="77777777" w:rsidR="001478C5" w:rsidRDefault="00BF44F6" w:rsidP="00083FA2">
      <w:pPr>
        <w:pStyle w:val="Nadpis2"/>
      </w:pPr>
      <w:bookmarkStart w:id="51" w:name="_Toc218488836"/>
      <w:bookmarkStart w:id="52" w:name="_Toc223600291"/>
      <w:r>
        <w:t>Pravidla přístupu do CDE</w:t>
      </w:r>
      <w:bookmarkEnd w:id="51"/>
      <w:bookmarkEnd w:id="52"/>
    </w:p>
    <w:p w14:paraId="704B929A" w14:textId="196E9786" w:rsidR="001478C5" w:rsidRDefault="00681310">
      <w:r>
        <w:rPr>
          <w:b/>
        </w:rPr>
        <w:t>Poskytovatel CDE</w:t>
      </w:r>
      <w:r w:rsidR="00BF44F6">
        <w:t xml:space="preserve"> poskytne členům </w:t>
      </w:r>
      <w:r w:rsidR="00BF44F6">
        <w:rPr>
          <w:b/>
        </w:rPr>
        <w:t>projektového týmu</w:t>
      </w:r>
      <w:r w:rsidR="00BF44F6">
        <w:t xml:space="preserve"> přístupy k softwarovým nástrojům používaným </w:t>
      </w:r>
      <w:r w:rsidR="00BF44F6">
        <w:br/>
        <w:t xml:space="preserve">v rámci </w:t>
      </w:r>
      <w:r w:rsidR="00BF44F6">
        <w:rPr>
          <w:b/>
        </w:rPr>
        <w:t>CDE</w:t>
      </w:r>
      <w:r w:rsidR="00BF44F6">
        <w:t xml:space="preserve"> v počtu nezbytném pro realizaci projektu. Jednotlivé přístupy budou vázány na konkrétní osoby. Tyto přístupy nejsou přenosné. Při změně přistupující osoby je nezbytné vytvořit nový přístup pro tuto osobu.</w:t>
      </w:r>
    </w:p>
    <w:p w14:paraId="337C89A0" w14:textId="77777777" w:rsidR="001478C5" w:rsidRPr="005263A6" w:rsidRDefault="00BF44F6">
      <w:pPr>
        <w:rPr>
          <w:b/>
          <w:bCs/>
        </w:rPr>
      </w:pPr>
      <w:r w:rsidRPr="005263A6">
        <w:rPr>
          <w:b/>
          <w:bCs/>
        </w:rPr>
        <w:t>Jeden přístup nesmí být využíván více osobami!</w:t>
      </w:r>
    </w:p>
    <w:p w14:paraId="4BB891B2" w14:textId="77777777" w:rsidR="001478C5" w:rsidRDefault="00BF44F6" w:rsidP="00083FA2">
      <w:pPr>
        <w:pStyle w:val="Nadpis3"/>
      </w:pPr>
      <w:bookmarkStart w:id="53" w:name="_Toc218488837"/>
      <w:bookmarkStart w:id="54" w:name="_Toc223600292"/>
      <w:r>
        <w:t>Poskytnutí přístupu</w:t>
      </w:r>
      <w:bookmarkEnd w:id="53"/>
      <w:bookmarkEnd w:id="54"/>
    </w:p>
    <w:p w14:paraId="02BA39F3" w14:textId="77777777" w:rsidR="001478C5" w:rsidRDefault="00BF44F6">
      <w:r>
        <w:rPr>
          <w:b/>
        </w:rPr>
        <w:t>Realizační tým</w:t>
      </w:r>
      <w:r>
        <w:t xml:space="preserve"> poskytne jmenný seznam členů </w:t>
      </w:r>
      <w:r>
        <w:rPr>
          <w:b/>
        </w:rPr>
        <w:t>úkolových týmů</w:t>
      </w:r>
      <w:r>
        <w:t xml:space="preserve"> s uvedenými rolemi, kterým má být přístup poskytnut. Na základě tohoto seznamu budou vygenerovány přístupy do </w:t>
      </w:r>
      <w:r>
        <w:rPr>
          <w:b/>
        </w:rPr>
        <w:t>CDE</w:t>
      </w:r>
      <w:r>
        <w:t xml:space="preserve"> s příslušnými přístupovými oprávněními.</w:t>
      </w:r>
    </w:p>
    <w:p w14:paraId="3D4DE26A" w14:textId="77777777" w:rsidR="001478C5" w:rsidRDefault="00BF44F6">
      <w:r>
        <w:t xml:space="preserve">Každý člen </w:t>
      </w:r>
      <w:r>
        <w:rPr>
          <w:b/>
        </w:rPr>
        <w:t>projektového týmu</w:t>
      </w:r>
      <w:r>
        <w:t xml:space="preserve"> je v případě jakékoliv změny povinen tuto změnu bezodkladně nahlásit. Změnu v přístupových oprávněních zajistí </w:t>
      </w:r>
      <w:r>
        <w:rPr>
          <w:b/>
        </w:rPr>
        <w:t>pověřující strana</w:t>
      </w:r>
      <w:r>
        <w:t>.</w:t>
      </w:r>
    </w:p>
    <w:p w14:paraId="6FF3CCC1" w14:textId="77777777" w:rsidR="001478C5" w:rsidRDefault="00BF44F6">
      <w:r>
        <w:t xml:space="preserve">V případě, že člen </w:t>
      </w:r>
      <w:r>
        <w:rPr>
          <w:b/>
        </w:rPr>
        <w:t xml:space="preserve">projektového týmu </w:t>
      </w:r>
      <w:r>
        <w:t>ukončil činnosti spojené s projektem, bude mu jeho přístup odebrán.</w:t>
      </w:r>
    </w:p>
    <w:p w14:paraId="750CB5C3" w14:textId="77777777" w:rsidR="001478C5" w:rsidRDefault="00BF44F6">
      <w:r>
        <w:t>Výše uvedené informace budou poskytnuty ve formě přílohy k BEP.</w:t>
      </w:r>
    </w:p>
    <w:p w14:paraId="34675FB8" w14:textId="68B87A3E" w:rsidR="00876418" w:rsidRDefault="00876418" w:rsidP="00876418">
      <w:pPr>
        <w:pStyle w:val="Nadpis2"/>
      </w:pPr>
      <w:bookmarkStart w:id="55" w:name="_Toc223600293"/>
      <w:r>
        <w:t>Požadavky na CDE</w:t>
      </w:r>
      <w:bookmarkEnd w:id="55"/>
    </w:p>
    <w:p w14:paraId="3010B54C" w14:textId="0E038143" w:rsidR="00876418" w:rsidRDefault="001D4FE7" w:rsidP="00876418">
      <w:r>
        <w:t xml:space="preserve">Společné datové prostředí </w:t>
      </w:r>
      <w:r w:rsidR="00564D2D">
        <w:t xml:space="preserve">musí primárně odpovídat požadavkům zákona </w:t>
      </w:r>
      <w:r w:rsidR="00E10084" w:rsidRPr="00E10084">
        <w:t>č. 330/2025 Sb.</w:t>
      </w:r>
      <w:r w:rsidR="00C816AF">
        <w:t xml:space="preserve"> Ve znění pozdějších předpisů. V</w:t>
      </w:r>
      <w:r w:rsidR="0070411B">
        <w:t> současné době</w:t>
      </w:r>
      <w:r w:rsidR="00C816AF">
        <w:t xml:space="preserve"> nejsou prováděcí předpisy tohoto zákona </w:t>
      </w:r>
      <w:r w:rsidR="0070411B">
        <w:t>vydány ve sbírce zákonů</w:t>
      </w:r>
      <w:r w:rsidR="00F418C0">
        <w:t>. V případě budoucího rozporu mají přednost požadavky zákona a prováděcích vyhlášek.</w:t>
      </w:r>
    </w:p>
    <w:p w14:paraId="115CBB0C" w14:textId="745838CB" w:rsidR="00F034BC" w:rsidRDefault="00947187" w:rsidP="00947187">
      <w:pPr>
        <w:pStyle w:val="Nadpis3"/>
      </w:pPr>
      <w:bookmarkStart w:id="56" w:name="_Toc223600294"/>
      <w:r>
        <w:t>Základní požadavky</w:t>
      </w:r>
      <w:bookmarkEnd w:id="56"/>
    </w:p>
    <w:p w14:paraId="2A4D82E0" w14:textId="52C75F7C" w:rsidR="00947187" w:rsidRDefault="00947187" w:rsidP="00947187">
      <w:r>
        <w:t>Společné datové prostředí musí umožňovat:</w:t>
      </w:r>
    </w:p>
    <w:p w14:paraId="2C65A431" w14:textId="77777777" w:rsidR="00B70DAC" w:rsidRPr="00B70DAC" w:rsidRDefault="00B70DAC" w:rsidP="00B70DAC">
      <w:pPr>
        <w:pStyle w:val="Odstavecseseznamem"/>
        <w:numPr>
          <w:ilvl w:val="0"/>
          <w:numId w:val="9"/>
        </w:numPr>
      </w:pPr>
      <w:bookmarkStart w:id="57" w:name="_Toc218488838"/>
      <w:r w:rsidRPr="00B70DAC">
        <w:t>správu informací o stavbě,</w:t>
      </w:r>
    </w:p>
    <w:p w14:paraId="2EA96408" w14:textId="552EE670" w:rsidR="00B70DAC" w:rsidRPr="00B70DAC" w:rsidRDefault="00B70DAC" w:rsidP="00B70DAC">
      <w:pPr>
        <w:pStyle w:val="Odstavecseseznamem"/>
        <w:numPr>
          <w:ilvl w:val="0"/>
          <w:numId w:val="9"/>
        </w:numPr>
      </w:pPr>
      <w:r w:rsidRPr="00B70DAC">
        <w:lastRenderedPageBreak/>
        <w:t>tvorbu transakčních protokolů a dalších systematicky uspořádaných záznamů chráněných proti</w:t>
      </w:r>
      <w:r w:rsidRPr="00B70DAC">
        <w:rPr>
          <w:b/>
          <w:smallCaps/>
        </w:rPr>
        <w:t xml:space="preserve"> </w:t>
      </w:r>
      <w:r w:rsidRPr="00B70DAC">
        <w:t>zpětným změnám, a</w:t>
      </w:r>
    </w:p>
    <w:p w14:paraId="3957CD75" w14:textId="569C6182" w:rsidR="00DE1E62" w:rsidRDefault="00B70DAC" w:rsidP="00DE1E62">
      <w:pPr>
        <w:pStyle w:val="Odstavecseseznamem"/>
        <w:numPr>
          <w:ilvl w:val="0"/>
          <w:numId w:val="9"/>
        </w:numPr>
      </w:pPr>
      <w:r w:rsidRPr="00B70DAC">
        <w:t>výběr a předání informačního modelu stavby nebo jeho části prostřednictvím rozhraní pro</w:t>
      </w:r>
      <w:r w:rsidR="00DE1E62">
        <w:t xml:space="preserve"> </w:t>
      </w:r>
      <w:r w:rsidRPr="00DE1E62">
        <w:t>programování aplikací (API).</w:t>
      </w:r>
    </w:p>
    <w:p w14:paraId="5A5F4088" w14:textId="01112E77" w:rsidR="006148B1" w:rsidRDefault="006148B1" w:rsidP="006148B1">
      <w:pPr>
        <w:pStyle w:val="Nadpis3"/>
      </w:pPr>
      <w:bookmarkStart w:id="58" w:name="_Toc223600295"/>
      <w:r>
        <w:t>Požadavky na přístupová oprávnění</w:t>
      </w:r>
      <w:bookmarkEnd w:id="58"/>
    </w:p>
    <w:p w14:paraId="7FD272AD" w14:textId="016CE4E8" w:rsidR="00BB370E" w:rsidRPr="00BB370E" w:rsidRDefault="00BB370E" w:rsidP="00BB370E">
      <w:r>
        <w:t>Společné datové prostředí musí umožňovat pro všechny fáze životního cyklu stavby ve vztahu k požadavkům na přístupová oprávnění pro správu informací o stavbě</w:t>
      </w:r>
    </w:p>
    <w:p w14:paraId="524D552C" w14:textId="6A0C26E5" w:rsidR="006148B1" w:rsidRDefault="00BB370E" w:rsidP="006148B1">
      <w:pPr>
        <w:pStyle w:val="Odstavecseseznamem"/>
        <w:numPr>
          <w:ilvl w:val="0"/>
          <w:numId w:val="10"/>
        </w:numPr>
      </w:pPr>
      <w:r w:rsidRPr="00BB370E">
        <w:t>bezplatnou přístupnost v rozsahu smluvního oprávnění</w:t>
      </w:r>
    </w:p>
    <w:p w14:paraId="1696DB1E" w14:textId="14987563" w:rsidR="00BB370E" w:rsidRDefault="00BF7913" w:rsidP="006148B1">
      <w:pPr>
        <w:pStyle w:val="Odstavecseseznamem"/>
        <w:numPr>
          <w:ilvl w:val="0"/>
          <w:numId w:val="10"/>
        </w:numPr>
      </w:pPr>
      <w:r w:rsidRPr="00BF7913">
        <w:t>řízení přístupových oprávnění podle přiřazených rolí a odpovědností</w:t>
      </w:r>
    </w:p>
    <w:p w14:paraId="12DC3C72" w14:textId="10501167" w:rsidR="00BF7913" w:rsidRDefault="00BF7913" w:rsidP="006148B1">
      <w:pPr>
        <w:pStyle w:val="Odstavecseseznamem"/>
        <w:numPr>
          <w:ilvl w:val="0"/>
          <w:numId w:val="10"/>
        </w:numPr>
      </w:pPr>
      <w:r w:rsidRPr="00BF7913">
        <w:t>správu osobních údajů v souladu s jinými právními předpisy včetně možnosti anonymizace</w:t>
      </w:r>
    </w:p>
    <w:p w14:paraId="3A3D1646" w14:textId="6D357A81" w:rsidR="00BF7913" w:rsidRDefault="00BF7913" w:rsidP="00DF6919">
      <w:pPr>
        <w:pStyle w:val="Nadpis3"/>
      </w:pPr>
      <w:bookmarkStart w:id="59" w:name="_Toc223600296"/>
      <w:r>
        <w:t xml:space="preserve">Požadavky </w:t>
      </w:r>
      <w:r w:rsidR="00B16341">
        <w:t>na řízení informací pro správu informací o stavbě pro všechny fáze životního cyklu stavby</w:t>
      </w:r>
      <w:bookmarkEnd w:id="59"/>
    </w:p>
    <w:p w14:paraId="02EE03C1" w14:textId="3D9E454A" w:rsidR="00B16341" w:rsidRDefault="00B16341" w:rsidP="00B16341">
      <w:r>
        <w:t>Společné datové prostředí musí umožňovat pro všechny fáze životního cyklu stavby ve vztahu k požadavkům na řízení informací pro správu informací o stavbě.</w:t>
      </w:r>
    </w:p>
    <w:p w14:paraId="609D3B53" w14:textId="77777777" w:rsidR="00F52CBF" w:rsidRDefault="00F52CBF" w:rsidP="00F52CBF">
      <w:pPr>
        <w:pStyle w:val="Odstavecseseznamem"/>
        <w:numPr>
          <w:ilvl w:val="0"/>
          <w:numId w:val="11"/>
        </w:numPr>
      </w:pPr>
      <w:r>
        <w:t>zakládání, sdílení, schvalování, uchovávání informačního kontejneru,</w:t>
      </w:r>
    </w:p>
    <w:p w14:paraId="2AE9E68C" w14:textId="4525819B" w:rsidR="00F52CBF" w:rsidRDefault="00F52CBF" w:rsidP="00F52CBF">
      <w:pPr>
        <w:pStyle w:val="Odstavecseseznamem"/>
        <w:numPr>
          <w:ilvl w:val="0"/>
          <w:numId w:val="11"/>
        </w:numPr>
      </w:pPr>
      <w:r>
        <w:t>řízení procesů a pracovních postupů pro sdílení, připomínkování, schvalování a uchovávání informačního kontejneru,</w:t>
      </w:r>
    </w:p>
    <w:p w14:paraId="6A3E5DE7" w14:textId="66852ADD" w:rsidR="00F52CBF" w:rsidRDefault="00F52CBF" w:rsidP="00F52CBF">
      <w:pPr>
        <w:pStyle w:val="Odstavecseseznamem"/>
        <w:numPr>
          <w:ilvl w:val="0"/>
          <w:numId w:val="11"/>
        </w:numPr>
      </w:pPr>
      <w:r>
        <w:t>nastavení pravidel pro pojmenování a strukturu označování v informačního kontejneru,</w:t>
      </w:r>
    </w:p>
    <w:p w14:paraId="75A546F9" w14:textId="5AFBC706" w:rsidR="00F52CBF" w:rsidRDefault="00F52CBF" w:rsidP="00F52CBF">
      <w:pPr>
        <w:pStyle w:val="Odstavecseseznamem"/>
        <w:numPr>
          <w:ilvl w:val="0"/>
          <w:numId w:val="11"/>
        </w:numPr>
      </w:pPr>
      <w:r>
        <w:t>vyhledávání a třídění podle vlastností, obsahu nebo metadat informačního kontejneru,</w:t>
      </w:r>
    </w:p>
    <w:p w14:paraId="60A0B96A" w14:textId="0016745E" w:rsidR="00F52CBF" w:rsidRDefault="00F52CBF" w:rsidP="00F52CBF">
      <w:pPr>
        <w:pStyle w:val="Odstavecseseznamem"/>
        <w:numPr>
          <w:ilvl w:val="0"/>
          <w:numId w:val="11"/>
        </w:numPr>
      </w:pPr>
      <w:r>
        <w:t>integraci nástrojů tvořících společné datové prostředí prostřednictvím rozhraní pro</w:t>
      </w:r>
    </w:p>
    <w:p w14:paraId="10F5F433" w14:textId="77777777" w:rsidR="00F52CBF" w:rsidRDefault="00F52CBF" w:rsidP="00F52CBF">
      <w:pPr>
        <w:pStyle w:val="Odstavecseseznamem"/>
        <w:numPr>
          <w:ilvl w:val="0"/>
          <w:numId w:val="11"/>
        </w:numPr>
      </w:pPr>
      <w:r>
        <w:t>programování aplikací za účelem předávání informačního kontejneru,</w:t>
      </w:r>
    </w:p>
    <w:p w14:paraId="32A4EAED" w14:textId="131B8D5D" w:rsidR="00B16341" w:rsidRDefault="00F52CBF" w:rsidP="00F52CBF">
      <w:pPr>
        <w:pStyle w:val="Odstavecseseznamem"/>
        <w:numPr>
          <w:ilvl w:val="0"/>
          <w:numId w:val="11"/>
        </w:numPr>
      </w:pPr>
      <w:r>
        <w:t>pravidelné zálohování a možnost obnovy informací.</w:t>
      </w:r>
    </w:p>
    <w:p w14:paraId="7D555CC5" w14:textId="77777777" w:rsidR="00EE3F97" w:rsidRDefault="00EE3F97" w:rsidP="00EE3F97">
      <w:r>
        <w:t>Společné datové prostředí musí umožňovat pro všechny fáze životního cyklu stavby ve vztahu k</w:t>
      </w:r>
    </w:p>
    <w:p w14:paraId="6A03FCB4" w14:textId="1ED21AA8" w:rsidR="00EE3F97" w:rsidRDefault="00EE3F97" w:rsidP="00EE3F97">
      <w:r>
        <w:t>požadavkům na výběr a předání části informačního modelu stavby</w:t>
      </w:r>
    </w:p>
    <w:p w14:paraId="5868FA0A" w14:textId="40827A08" w:rsidR="00EE3F97" w:rsidRDefault="00EE3F97" w:rsidP="00EE3F97">
      <w:pPr>
        <w:pStyle w:val="Odstavecseseznamem"/>
        <w:numPr>
          <w:ilvl w:val="0"/>
          <w:numId w:val="12"/>
        </w:numPr>
      </w:pPr>
      <w:r>
        <w:t>výběr z datové části informačního kontejneru se stanovenými atributy a metadaty ve struktuře složek odpovídající struktuře označování podle účelu užití informačního kontejneru.</w:t>
      </w:r>
    </w:p>
    <w:p w14:paraId="0F544DA2" w14:textId="39EDFB32" w:rsidR="00EE3F97" w:rsidRDefault="008A0BBB" w:rsidP="008A0BBB">
      <w:r>
        <w:t>Společné datové prostředí musí umožňovat pro všechny fáze životního cyklu stavby ve vztahu k požadavkům na transakční protokoly a další systematicky uspořádané záznamy</w:t>
      </w:r>
    </w:p>
    <w:p w14:paraId="2AB0B765" w14:textId="77777777" w:rsidR="008A0BBB" w:rsidRDefault="008A0BBB" w:rsidP="008A0BBB">
      <w:pPr>
        <w:pStyle w:val="Odstavecseseznamem"/>
        <w:numPr>
          <w:ilvl w:val="0"/>
          <w:numId w:val="12"/>
        </w:numPr>
      </w:pPr>
      <w:r>
        <w:t>jejich vedení,</w:t>
      </w:r>
    </w:p>
    <w:p w14:paraId="686531A6" w14:textId="589AD6D7" w:rsidR="008A0BBB" w:rsidRDefault="008A0BBB" w:rsidP="008A0BBB">
      <w:pPr>
        <w:pStyle w:val="Odstavecseseznamem"/>
        <w:numPr>
          <w:ilvl w:val="0"/>
          <w:numId w:val="12"/>
        </w:numPr>
      </w:pPr>
      <w:r>
        <w:t>jejich zpřístupnění na základě přístupového oprávnění.</w:t>
      </w:r>
    </w:p>
    <w:p w14:paraId="37285FCC" w14:textId="2E9DD9DF" w:rsidR="009B57F9" w:rsidRDefault="009B57F9" w:rsidP="009B57F9">
      <w:r>
        <w:t>Společné datové prostředí musí umožňovat pro fázi přípravy, provádění a předání stavby ve vztahu k požadavkům na řízení informací pro správu informací o stavbě ve fázi přípravy, provádění a předání stavby</w:t>
      </w:r>
    </w:p>
    <w:p w14:paraId="6944C14B" w14:textId="1156C5A2" w:rsidR="009B57F9" w:rsidRDefault="009B57F9" w:rsidP="009B57F9">
      <w:pPr>
        <w:pStyle w:val="Odstavecseseznamem"/>
        <w:numPr>
          <w:ilvl w:val="0"/>
          <w:numId w:val="13"/>
        </w:numPr>
      </w:pPr>
      <w:r>
        <w:t>řízení stavů informačních kontejnerů označovaných jako rozpracovaný, sdílený, schválený, nebo uchovaný,</w:t>
      </w:r>
    </w:p>
    <w:p w14:paraId="6374EF26" w14:textId="1E60AE3B" w:rsidR="009B57F9" w:rsidRDefault="009B57F9" w:rsidP="009B57F9">
      <w:pPr>
        <w:pStyle w:val="Odstavecseseznamem"/>
        <w:numPr>
          <w:ilvl w:val="0"/>
          <w:numId w:val="13"/>
        </w:numPr>
      </w:pPr>
      <w:r>
        <w:t>včetně jejich verzování.</w:t>
      </w:r>
    </w:p>
    <w:p w14:paraId="657E1968" w14:textId="0D705620" w:rsidR="00F05680" w:rsidRDefault="00E93C0D" w:rsidP="00E93C0D">
      <w:pPr>
        <w:pStyle w:val="Nadpis3"/>
      </w:pPr>
      <w:bookmarkStart w:id="60" w:name="_Toc223600297"/>
      <w:r>
        <w:t>Další požadavky</w:t>
      </w:r>
      <w:bookmarkEnd w:id="60"/>
    </w:p>
    <w:p w14:paraId="17788408" w14:textId="7F43C233" w:rsidR="00051030" w:rsidRDefault="00051030" w:rsidP="00051030">
      <w:r>
        <w:t>Dále musí společné datové prostředí umožňovat:</w:t>
      </w:r>
    </w:p>
    <w:p w14:paraId="0AFCF549" w14:textId="444514D4" w:rsidR="00760490" w:rsidRDefault="00760490" w:rsidP="00760490">
      <w:pPr>
        <w:pStyle w:val="Odstavecseseznamem"/>
        <w:numPr>
          <w:ilvl w:val="0"/>
          <w:numId w:val="14"/>
        </w:numPr>
      </w:pPr>
      <w:r>
        <w:t>Verifikaci a validaci dat</w:t>
      </w:r>
    </w:p>
    <w:p w14:paraId="217B6A5A" w14:textId="28A42312" w:rsidR="00760490" w:rsidRDefault="00760490" w:rsidP="00760490">
      <w:pPr>
        <w:pStyle w:val="Odstavecseseznamem"/>
        <w:numPr>
          <w:ilvl w:val="0"/>
          <w:numId w:val="14"/>
        </w:numPr>
      </w:pPr>
      <w:r>
        <w:t>Zadávání a kontrolu úkolů</w:t>
      </w:r>
    </w:p>
    <w:p w14:paraId="6F853155" w14:textId="0E9649A8" w:rsidR="00760490" w:rsidRDefault="00A94FCF" w:rsidP="00760490">
      <w:pPr>
        <w:pStyle w:val="Odstavecseseznamem"/>
        <w:numPr>
          <w:ilvl w:val="0"/>
          <w:numId w:val="14"/>
        </w:numPr>
      </w:pPr>
      <w:r>
        <w:lastRenderedPageBreak/>
        <w:t xml:space="preserve">Prohlížení grafické podoby informačního </w:t>
      </w:r>
      <w:r w:rsidR="00AD3473">
        <w:t>modelu,</w:t>
      </w:r>
      <w:r>
        <w:t xml:space="preserve"> a to včetně možnosti federativního zobrazení modelů</w:t>
      </w:r>
      <w:r w:rsidR="000A6A30">
        <w:t xml:space="preserve"> a zobrazení úkolů </w:t>
      </w:r>
      <w:r w:rsidR="006E7702">
        <w:t xml:space="preserve">a připomínek </w:t>
      </w:r>
      <w:r w:rsidR="000A6A30">
        <w:t>v prohlížeči modelů</w:t>
      </w:r>
    </w:p>
    <w:p w14:paraId="6021C9B7" w14:textId="749FA5B0" w:rsidR="00A94FCF" w:rsidRDefault="00AD3473" w:rsidP="00760490">
      <w:pPr>
        <w:pStyle w:val="Odstavecseseznamem"/>
        <w:numPr>
          <w:ilvl w:val="0"/>
          <w:numId w:val="14"/>
        </w:numPr>
      </w:pPr>
      <w:r>
        <w:t>Provedení kontroly kolizí</w:t>
      </w:r>
    </w:p>
    <w:p w14:paraId="57D29A62" w14:textId="2384141C" w:rsidR="00AD3473" w:rsidRDefault="00BE642C" w:rsidP="00760490">
      <w:pPr>
        <w:pStyle w:val="Odstavecseseznamem"/>
        <w:numPr>
          <w:ilvl w:val="0"/>
          <w:numId w:val="14"/>
        </w:numPr>
      </w:pPr>
      <w:r>
        <w:t>Provádění rozhodnutí, procesů a tak podobně</w:t>
      </w:r>
    </w:p>
    <w:p w14:paraId="45178775" w14:textId="024881E5" w:rsidR="00BE642C" w:rsidRDefault="006E7702" w:rsidP="00760490">
      <w:pPr>
        <w:pStyle w:val="Odstavecseseznamem"/>
        <w:numPr>
          <w:ilvl w:val="0"/>
          <w:numId w:val="14"/>
        </w:numPr>
      </w:pPr>
      <w:r>
        <w:t>Export balíčků dat, tak aby takto exportovaná data byla zároveň archivována</w:t>
      </w:r>
    </w:p>
    <w:p w14:paraId="55802B9C" w14:textId="5C3403C9" w:rsidR="00851727" w:rsidRDefault="00851727" w:rsidP="00760490">
      <w:pPr>
        <w:pStyle w:val="Odstavecseseznamem"/>
        <w:numPr>
          <w:ilvl w:val="0"/>
          <w:numId w:val="14"/>
        </w:numPr>
      </w:pPr>
      <w:proofErr w:type="spellStart"/>
      <w:r>
        <w:t>Referencování</w:t>
      </w:r>
      <w:proofErr w:type="spellEnd"/>
      <w:r>
        <w:t xml:space="preserve"> </w:t>
      </w:r>
      <w:r w:rsidR="00447423">
        <w:t>dat a informací (včetně souborů) k elementům modelu (například fotografie apod.)</w:t>
      </w:r>
    </w:p>
    <w:p w14:paraId="075C0A88" w14:textId="6F84EC16" w:rsidR="006E7702" w:rsidRDefault="001151C9" w:rsidP="001151C9">
      <w:pPr>
        <w:pStyle w:val="Nadpis3"/>
      </w:pPr>
      <w:bookmarkStart w:id="61" w:name="_Toc223600298"/>
      <w:r>
        <w:t>Požadavky na přístupnost</w:t>
      </w:r>
      <w:bookmarkEnd w:id="61"/>
    </w:p>
    <w:p w14:paraId="1F9986A8" w14:textId="7C90679D" w:rsidR="001151C9" w:rsidRDefault="001151C9" w:rsidP="001151C9">
      <w:r>
        <w:t>Společné datové prostředí musí být přístupné ve formě internetové aplikace</w:t>
      </w:r>
      <w:r w:rsidR="00851727">
        <w:t xml:space="preserve"> a dále ve formě mobilních aplikací minimálně pro platformy Android a iOS.</w:t>
      </w:r>
      <w:r w:rsidR="00D53DEA">
        <w:t xml:space="preserve"> V rámci mobilních aplikací je vhodné zajištění i </w:t>
      </w:r>
      <w:proofErr w:type="spellStart"/>
      <w:r w:rsidR="00D53DEA">
        <w:t>offline</w:t>
      </w:r>
      <w:proofErr w:type="spellEnd"/>
      <w:r w:rsidR="00D53DEA">
        <w:t xml:space="preserve"> práce.</w:t>
      </w:r>
    </w:p>
    <w:p w14:paraId="1C46B37E" w14:textId="215968E3" w:rsidR="00B9748C" w:rsidRDefault="006963D7" w:rsidP="00BB4E4A">
      <w:pPr>
        <w:pStyle w:val="Nadpis3"/>
      </w:pPr>
      <w:bookmarkStart w:id="62" w:name="_Toc223600299"/>
      <w:r>
        <w:t>Požadavky na časovou</w:t>
      </w:r>
      <w:r w:rsidR="00B9748C">
        <w:t xml:space="preserve"> dostupnost</w:t>
      </w:r>
      <w:bookmarkEnd w:id="62"/>
    </w:p>
    <w:p w14:paraId="24462A02" w14:textId="3303A227" w:rsidR="002476F4" w:rsidRDefault="002476F4" w:rsidP="002476F4">
      <w:r>
        <w:t>S ohledem na fakt, že CDE zajišťuje vedoucí pověřená strana a pověřující strana v tuto chvíli nemá k dispozici své CDE</w:t>
      </w:r>
      <w:r w:rsidR="001B7660">
        <w:t>, je definován časový požadavek na dostupnost – poskytnutí licence – pro pověřující stranu</w:t>
      </w:r>
      <w:r w:rsidR="00C5489F">
        <w:t xml:space="preserve">. Požadavek na časovou dostupnost vychází z modelu, kdy je nutné zajistit přístupová oprávnění a funkčnost CDE </w:t>
      </w:r>
      <w:r w:rsidR="003A65B4">
        <w:t>pro pověřující stranu minimálně jeden kalendářní rok (tj. 365 dní) od posledního m</w:t>
      </w:r>
      <w:r w:rsidR="00611E6A">
        <w:t>i</w:t>
      </w:r>
      <w:r w:rsidR="003A65B4">
        <w:t xml:space="preserve">lníku </w:t>
      </w:r>
      <w:proofErr w:type="spellStart"/>
      <w:r w:rsidR="00611E6A">
        <w:t>SoD</w:t>
      </w:r>
      <w:proofErr w:type="spellEnd"/>
      <w:r w:rsidR="00611E6A">
        <w:t>.</w:t>
      </w:r>
    </w:p>
    <w:p w14:paraId="3445F545" w14:textId="77777777" w:rsidR="00B95B87" w:rsidRDefault="00611E6A" w:rsidP="002476F4">
      <w:r>
        <w:t>S ohledem na možn</w:t>
      </w:r>
      <w:r w:rsidR="00E03DA8">
        <w:t>á zdržení, například během povolovacích procesů nebo projednání, nedokáže nyní pověřující strana přesněji definovat</w:t>
      </w:r>
      <w:r w:rsidR="003F44C9">
        <w:t xml:space="preserve"> časový úsek, během nějž bude CDE dostupné. </w:t>
      </w:r>
    </w:p>
    <w:p w14:paraId="51D4B91B" w14:textId="686AB05E" w:rsidR="00611E6A" w:rsidRPr="002476F4" w:rsidRDefault="00B95B87" w:rsidP="002476F4">
      <w:r>
        <w:t xml:space="preserve">CDE bude zpřístupněno pověřující straně až po podpisu smlouvy. Předběžný BEP nebude </w:t>
      </w:r>
      <w:r w:rsidR="00DC2050">
        <w:t>poskytnut pověřující straně prostřednictvím CDE, ale prostřednictvím nástroje pro podávání nabídek.</w:t>
      </w:r>
    </w:p>
    <w:p w14:paraId="6A073D99" w14:textId="09EF0697" w:rsidR="0042327D" w:rsidRDefault="0042327D" w:rsidP="0042327D">
      <w:pPr>
        <w:pStyle w:val="Nadpis3"/>
      </w:pPr>
      <w:bookmarkStart w:id="63" w:name="_Toc223600300"/>
      <w:r>
        <w:t>Požadavky na bezpečnost</w:t>
      </w:r>
      <w:bookmarkEnd w:id="63"/>
    </w:p>
    <w:p w14:paraId="72D0A717" w14:textId="77777777" w:rsidR="004A4620" w:rsidRDefault="004A4620" w:rsidP="004A4620">
      <w:pPr>
        <w:pStyle w:val="Odstavecseseznamem"/>
        <w:numPr>
          <w:ilvl w:val="0"/>
          <w:numId w:val="15"/>
        </w:numPr>
      </w:pPr>
      <w:r>
        <w:t>Zákon č. 264/2025 Sb., o kybernetické bezpečnosti</w:t>
      </w:r>
    </w:p>
    <w:p w14:paraId="28ECA24E" w14:textId="11B4A26D" w:rsidR="004A4620" w:rsidRDefault="004A4620" w:rsidP="00DF6919">
      <w:pPr>
        <w:pStyle w:val="Odstavecseseznamem"/>
        <w:numPr>
          <w:ilvl w:val="0"/>
          <w:numId w:val="15"/>
        </w:numPr>
      </w:pPr>
      <w:r>
        <w:t xml:space="preserve">Směrnice Evropského parlamentu a Rady (EU) 2022/2555, o opatřeních pro vysokou společnou úroveň kybernetické bezpečnosti v Unii (NIS2 </w:t>
      </w:r>
      <w:proofErr w:type="spellStart"/>
      <w:r>
        <w:t>Directive</w:t>
      </w:r>
      <w:proofErr w:type="spellEnd"/>
      <w:r>
        <w:t>)</w:t>
      </w:r>
    </w:p>
    <w:p w14:paraId="07D9A989" w14:textId="66AF46EE" w:rsidR="0042327D" w:rsidRPr="0042327D" w:rsidRDefault="004A4620" w:rsidP="004A4620">
      <w:pPr>
        <w:pStyle w:val="Odstavecseseznamem"/>
        <w:numPr>
          <w:ilvl w:val="0"/>
          <w:numId w:val="15"/>
        </w:numPr>
      </w:pPr>
      <w:r>
        <w:t>Zákon č. 297/2016 Sb., o službách vytvářejících důvěru pro elektronické transakce (</w:t>
      </w:r>
      <w:proofErr w:type="spellStart"/>
      <w:r>
        <w:t>eIDAS</w:t>
      </w:r>
      <w:proofErr w:type="spellEnd"/>
      <w:r>
        <w:t>)</w:t>
      </w:r>
    </w:p>
    <w:p w14:paraId="03A5E524" w14:textId="2A4522E1" w:rsidR="001478C5" w:rsidRDefault="00B70DAC" w:rsidP="00B70DAC">
      <w:pPr>
        <w:pStyle w:val="Nadpis1"/>
      </w:pPr>
      <w:r w:rsidRPr="00B70DAC">
        <w:rPr>
          <w:b w:val="0"/>
          <w:smallCaps w:val="0"/>
          <w:sz w:val="22"/>
          <w:szCs w:val="22"/>
        </w:rPr>
        <w:t xml:space="preserve"> </w:t>
      </w:r>
      <w:bookmarkStart w:id="64" w:name="_Toc223600301"/>
      <w:r w:rsidR="00BF44F6">
        <w:t>Proces výměny informací</w:t>
      </w:r>
      <w:bookmarkEnd w:id="57"/>
      <w:bookmarkEnd w:id="64"/>
    </w:p>
    <w:p w14:paraId="0E544DC1" w14:textId="77777777" w:rsidR="001478C5" w:rsidRDefault="00BF44F6">
      <w:r>
        <w:t xml:space="preserve">Výměna </w:t>
      </w:r>
      <w:r>
        <w:rPr>
          <w:b/>
        </w:rPr>
        <w:t xml:space="preserve">informací </w:t>
      </w:r>
      <w:r>
        <w:t xml:space="preserve">probíhá výhradně v řízeném prostředí </w:t>
      </w:r>
      <w:r>
        <w:rPr>
          <w:b/>
        </w:rPr>
        <w:t>CDE</w:t>
      </w:r>
      <w:r>
        <w:t xml:space="preserve">. Zásady procesu výměny informací podléhají pravidlům užití výše uvedeného řešení </w:t>
      </w:r>
      <w:r>
        <w:rPr>
          <w:b/>
        </w:rPr>
        <w:t>CDE</w:t>
      </w:r>
      <w:r>
        <w:t xml:space="preserve"> (viz kapitola </w:t>
      </w:r>
      <w:hyperlink w:anchor="_heading=h.14ykbeg">
        <w:r w:rsidR="001478C5">
          <w:rPr>
            <w:color w:val="000000"/>
          </w:rPr>
          <w:t xml:space="preserve">Principy </w:t>
        </w:r>
      </w:hyperlink>
      <w:hyperlink w:anchor="_heading=h.14ykbeg">
        <w:r w:rsidR="001478C5">
          <w:rPr>
            <w:b/>
            <w:color w:val="000000"/>
          </w:rPr>
          <w:t>CDE</w:t>
        </w:r>
      </w:hyperlink>
      <w:r>
        <w:t>).</w:t>
      </w:r>
    </w:p>
    <w:p w14:paraId="53379704" w14:textId="77777777" w:rsidR="001478C5" w:rsidRDefault="00BF44F6" w:rsidP="00083FA2">
      <w:pPr>
        <w:pStyle w:val="Nadpis2"/>
      </w:pPr>
      <w:bookmarkStart w:id="65" w:name="_Toc218488839"/>
      <w:bookmarkStart w:id="66" w:name="_Toc223600302"/>
      <w:r>
        <w:t>Způsob předávání informací</w:t>
      </w:r>
      <w:bookmarkEnd w:id="65"/>
      <w:bookmarkEnd w:id="66"/>
    </w:p>
    <w:p w14:paraId="16A94D3F" w14:textId="77777777" w:rsidR="001478C5" w:rsidRDefault="00BF44F6">
      <w:r>
        <w:rPr>
          <w:b/>
        </w:rPr>
        <w:t xml:space="preserve">Informace </w:t>
      </w:r>
      <w:r>
        <w:t xml:space="preserve">ve stavu </w:t>
      </w:r>
      <w:r>
        <w:rPr>
          <w:b/>
        </w:rPr>
        <w:t xml:space="preserve">sdíleno, publikováno </w:t>
      </w:r>
      <w:r>
        <w:t>a</w:t>
      </w:r>
      <w:r>
        <w:rPr>
          <w:b/>
        </w:rPr>
        <w:t xml:space="preserve"> archivováno</w:t>
      </w:r>
      <w:r>
        <w:t xml:space="preserve"> musí být zpřístupněny výhradně v rámci řešení </w:t>
      </w:r>
      <w:r>
        <w:rPr>
          <w:b/>
        </w:rPr>
        <w:t>CDE</w:t>
      </w:r>
      <w:r>
        <w:t xml:space="preserve">. Veškerá komunikace nad </w:t>
      </w:r>
      <w:r>
        <w:rPr>
          <w:b/>
        </w:rPr>
        <w:t>informačními</w:t>
      </w:r>
      <w:r>
        <w:t xml:space="preserve"> </w:t>
      </w:r>
      <w:r>
        <w:rPr>
          <w:b/>
        </w:rPr>
        <w:t>kontejnery</w:t>
      </w:r>
      <w:r>
        <w:t xml:space="preserve"> ve stavech </w:t>
      </w:r>
      <w:r>
        <w:rPr>
          <w:b/>
        </w:rPr>
        <w:t>sdíleno</w:t>
      </w:r>
      <w:r>
        <w:t xml:space="preserve"> a </w:t>
      </w:r>
      <w:r>
        <w:rPr>
          <w:b/>
        </w:rPr>
        <w:t>publikováno</w:t>
      </w:r>
      <w:r>
        <w:t xml:space="preserve"> musí také probíhat výhradně v tomto prostředí.</w:t>
      </w:r>
    </w:p>
    <w:p w14:paraId="780526BA" w14:textId="77777777" w:rsidR="001478C5" w:rsidRDefault="00BF44F6">
      <w:r>
        <w:t xml:space="preserve">Přechod </w:t>
      </w:r>
      <w:r>
        <w:rPr>
          <w:b/>
        </w:rPr>
        <w:t>informačního kontejneru</w:t>
      </w:r>
      <w:r>
        <w:t xml:space="preserve"> z jednoho stavu do jiného je předmětem procesů schvalování </w:t>
      </w:r>
      <w:r>
        <w:br/>
        <w:t>a autorizování.</w:t>
      </w:r>
    </w:p>
    <w:p w14:paraId="59247FB5" w14:textId="77777777" w:rsidR="001478C5" w:rsidRPr="00BB4E4A" w:rsidRDefault="00BF44F6" w:rsidP="00083FA2">
      <w:pPr>
        <w:pStyle w:val="Nadpis2"/>
      </w:pPr>
      <w:bookmarkStart w:id="67" w:name="_Toc218488840"/>
      <w:bookmarkStart w:id="68" w:name="_Toc223600303"/>
      <w:r w:rsidRPr="00BB4E4A">
        <w:t>Výměna utajovaných informací</w:t>
      </w:r>
      <w:bookmarkEnd w:id="67"/>
      <w:bookmarkEnd w:id="68"/>
    </w:p>
    <w:p w14:paraId="3C176CD8" w14:textId="494A013A" w:rsidR="003644FE" w:rsidRPr="00BB4E4A" w:rsidRDefault="003644FE">
      <w:bookmarkStart w:id="69" w:name="_heading=h.8dsh817dxjv" w:colFirst="0" w:colLast="0"/>
      <w:bookmarkEnd w:id="69"/>
      <w:r w:rsidRPr="00BB4E4A">
        <w:t>V případě, že nebudou v rámci tvorby IMS zastiženy utajované informace, nebude použito.</w:t>
      </w:r>
    </w:p>
    <w:p w14:paraId="68442582" w14:textId="61921408" w:rsidR="001478C5" w:rsidRPr="00BB4E4A" w:rsidRDefault="00BF44F6">
      <w:pPr>
        <w:rPr>
          <w:b/>
        </w:rPr>
      </w:pPr>
      <w:r w:rsidRPr="00BB4E4A">
        <w:lastRenderedPageBreak/>
        <w:t>Pokud je součástí IMS nebo jeho části utajovaná informace, nemusí být součástí společného datového prostředí, pokud by takovým postupem mohlo dojít k porušení právních předpisů vztahujících se k ochraně utajovaných informací.</w:t>
      </w:r>
    </w:p>
    <w:p w14:paraId="195FD581" w14:textId="77777777" w:rsidR="001478C5" w:rsidRPr="00BB4E4A" w:rsidRDefault="00BF44F6">
      <w:r w:rsidRPr="00BB4E4A">
        <w:t xml:space="preserve">Pokud využívané </w:t>
      </w:r>
      <w:r w:rsidRPr="00BB4E4A">
        <w:rPr>
          <w:b/>
        </w:rPr>
        <w:t xml:space="preserve">CDE </w:t>
      </w:r>
      <w:r w:rsidRPr="00BB4E4A">
        <w:t xml:space="preserve">naplňuje podmínky pro sdílení a výměnu utajovaných informací ve smyslu příslušných právních předpisů, lze provádět výměnu utajovaných informací prostřednictvím </w:t>
      </w:r>
      <w:r w:rsidRPr="00BB4E4A">
        <w:rPr>
          <w:b/>
        </w:rPr>
        <w:t>CDE</w:t>
      </w:r>
      <w:r w:rsidRPr="00BB4E4A">
        <w:t>.</w:t>
      </w:r>
    </w:p>
    <w:p w14:paraId="0C8E7136" w14:textId="77777777" w:rsidR="001478C5" w:rsidRPr="00BB4E4A" w:rsidRDefault="00BF44F6">
      <w:r w:rsidRPr="00BB4E4A">
        <w:t xml:space="preserve">V případě, že nebudou utajované informace předávány prostřednictvím </w:t>
      </w:r>
      <w:r w:rsidRPr="00BB4E4A">
        <w:rPr>
          <w:b/>
        </w:rPr>
        <w:t>CDE</w:t>
      </w:r>
      <w:r w:rsidRPr="00BB4E4A">
        <w:t>, lze informace předávat následujícím způsobem:</w:t>
      </w:r>
    </w:p>
    <w:p w14:paraId="4F99D2B3" w14:textId="77777777" w:rsidR="001478C5" w:rsidRPr="00BB4E4A"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ind w:left="283"/>
        <w:jc w:val="left"/>
      </w:pPr>
      <w:r w:rsidRPr="00BB4E4A">
        <w:t>• formou osobního jednání</w:t>
      </w:r>
      <w:r w:rsidR="009C6395" w:rsidRPr="00BB4E4A">
        <w:t>,</w:t>
      </w:r>
      <w:r w:rsidRPr="00BB4E4A">
        <w:br/>
        <w:t>• předání utajovaných informací na nosiči – CD/DVD, USB disk</w:t>
      </w:r>
      <w:r w:rsidR="009C6395" w:rsidRPr="00BB4E4A">
        <w:t>,</w:t>
      </w:r>
      <w:r w:rsidRPr="00BB4E4A">
        <w:br/>
        <w:t>• vždy v souladu s podmínkami zákona č. 412/2005 Sb. o ochraně utajovaných informací a o bezpečnostní způsobilosti.</w:t>
      </w:r>
    </w:p>
    <w:p w14:paraId="5B34EBB3" w14:textId="77777777" w:rsidR="001478C5" w:rsidRDefault="00BF44F6" w:rsidP="00083FA2">
      <w:pPr>
        <w:pStyle w:val="Nadpis2"/>
      </w:pPr>
      <w:bookmarkStart w:id="70" w:name="_Toc218488841"/>
      <w:bookmarkStart w:id="71" w:name="_Toc223600304"/>
      <w:r>
        <w:t>Upozornění na změnu</w:t>
      </w:r>
      <w:bookmarkEnd w:id="70"/>
      <w:bookmarkEnd w:id="71"/>
    </w:p>
    <w:p w14:paraId="18432798" w14:textId="77777777" w:rsidR="001478C5" w:rsidRDefault="00BF44F6">
      <w:r>
        <w:t>Upozornění musí být zasílána osobám, které mají být informovány, zejména v následujících případech:</w:t>
      </w:r>
    </w:p>
    <w:p w14:paraId="6352A578" w14:textId="77777777" w:rsidR="001478C5" w:rsidRDefault="00BF44F6">
      <w:pPr>
        <w:numPr>
          <w:ilvl w:val="0"/>
          <w:numId w:val="4"/>
        </w:numPr>
        <w:pBdr>
          <w:top w:val="nil"/>
          <w:left w:val="nil"/>
          <w:bottom w:val="nil"/>
          <w:right w:val="nil"/>
          <w:between w:val="nil"/>
        </w:pBdr>
        <w:spacing w:after="0"/>
      </w:pPr>
      <w:r>
        <w:rPr>
          <w:color w:val="000000"/>
        </w:rPr>
        <w:t xml:space="preserve">při nahrání </w:t>
      </w:r>
      <w:r>
        <w:t>souboru</w:t>
      </w:r>
      <w:r>
        <w:rPr>
          <w:color w:val="000000"/>
        </w:rPr>
        <w:t xml:space="preserve"> do </w:t>
      </w:r>
      <w:r>
        <w:rPr>
          <w:b/>
          <w:color w:val="000000"/>
        </w:rPr>
        <w:t>CDE</w:t>
      </w:r>
      <w:r>
        <w:rPr>
          <w:color w:val="000000"/>
        </w:rPr>
        <w:t xml:space="preserve"> k určitému milníku nebo účelu,</w:t>
      </w:r>
    </w:p>
    <w:p w14:paraId="74A2CFB9" w14:textId="77777777" w:rsidR="001478C5" w:rsidRDefault="00BF44F6">
      <w:pPr>
        <w:numPr>
          <w:ilvl w:val="0"/>
          <w:numId w:val="4"/>
        </w:numPr>
        <w:pBdr>
          <w:top w:val="nil"/>
          <w:left w:val="nil"/>
          <w:bottom w:val="nil"/>
          <w:right w:val="nil"/>
          <w:between w:val="nil"/>
        </w:pBdr>
        <w:spacing w:after="0"/>
      </w:pPr>
      <w:r>
        <w:rPr>
          <w:color w:val="000000"/>
        </w:rPr>
        <w:t xml:space="preserve">při změny stavu nebo statusu </w:t>
      </w:r>
      <w:r>
        <w:t>souboru</w:t>
      </w:r>
      <w:r>
        <w:rPr>
          <w:color w:val="000000"/>
        </w:rPr>
        <w:t>,</w:t>
      </w:r>
    </w:p>
    <w:p w14:paraId="2507D1F6" w14:textId="77777777" w:rsidR="001478C5" w:rsidRDefault="00BF44F6">
      <w:pPr>
        <w:numPr>
          <w:ilvl w:val="0"/>
          <w:numId w:val="4"/>
        </w:numPr>
        <w:pBdr>
          <w:top w:val="nil"/>
          <w:left w:val="nil"/>
          <w:bottom w:val="nil"/>
          <w:right w:val="nil"/>
          <w:between w:val="nil"/>
        </w:pBdr>
      </w:pPr>
      <w:r>
        <w:rPr>
          <w:color w:val="000000"/>
        </w:rPr>
        <w:t>v případech, kdy je třeba vytvořit záznam o předání.</w:t>
      </w:r>
    </w:p>
    <w:p w14:paraId="380E979E" w14:textId="77777777" w:rsidR="001478C5" w:rsidRDefault="00BF44F6">
      <w:r>
        <w:t xml:space="preserve">Upozornění je vytvořeno nástrojem k tomu určeným v rámci </w:t>
      </w:r>
      <w:r>
        <w:rPr>
          <w:b/>
        </w:rPr>
        <w:t>CDE</w:t>
      </w:r>
      <w:r>
        <w:t xml:space="preserve">. Za vytvoření upozornění je zodpovědná osoba, která je k tomu pro daný případ pověřena na základě přidělené role. </w:t>
      </w:r>
    </w:p>
    <w:p w14:paraId="207E8340" w14:textId="481093C8" w:rsidR="004F1CE1" w:rsidRDefault="004F1CE1" w:rsidP="004F1CE1">
      <w:r>
        <w:t xml:space="preserve">Poskytovatel CDE popíše proces a nástroj určený pro vytvoření upozornění v závislosti na konkrétním </w:t>
      </w:r>
      <w:r>
        <w:rPr>
          <w:b/>
        </w:rPr>
        <w:t>CDE</w:t>
      </w:r>
      <w:r>
        <w:t>.</w:t>
      </w:r>
    </w:p>
    <w:p w14:paraId="56E41DDB" w14:textId="7C706932" w:rsidR="001478C5" w:rsidRDefault="00BF44F6" w:rsidP="00083FA2">
      <w:pPr>
        <w:pStyle w:val="Nadpis2"/>
      </w:pPr>
      <w:bookmarkStart w:id="72" w:name="_Toc218488842"/>
      <w:bookmarkStart w:id="73" w:name="_Toc223600305"/>
      <w:r>
        <w:t>Milníky</w:t>
      </w:r>
      <w:bookmarkEnd w:id="72"/>
      <w:r w:rsidR="00DF6919">
        <w:t xml:space="preserve"> dokumentací</w:t>
      </w:r>
      <w:bookmarkEnd w:id="73"/>
    </w:p>
    <w:p w14:paraId="2066A3A0" w14:textId="7D5A7075" w:rsidR="000855BB" w:rsidRDefault="000855BB" w:rsidP="000855BB">
      <w:pPr>
        <w:numPr>
          <w:ilvl w:val="1"/>
          <w:numId w:val="6"/>
        </w:numPr>
        <w:spacing w:after="60" w:line="276" w:lineRule="auto"/>
      </w:pPr>
      <w:r>
        <w:t xml:space="preserve">Dokumentace pro povolení záměru </w:t>
      </w:r>
      <w:r w:rsidRPr="00F76A3E">
        <w:t>D</w:t>
      </w:r>
      <w:r>
        <w:t>PZ</w:t>
      </w:r>
    </w:p>
    <w:p w14:paraId="5A3451B1" w14:textId="0B542B0F" w:rsidR="000855BB" w:rsidRPr="00C37543" w:rsidRDefault="000855BB" w:rsidP="000855BB">
      <w:pPr>
        <w:numPr>
          <w:ilvl w:val="1"/>
          <w:numId w:val="6"/>
        </w:numPr>
        <w:spacing w:after="60" w:line="276" w:lineRule="auto"/>
      </w:pPr>
      <w:r>
        <w:t xml:space="preserve">Dokumentace pro provádění stavby </w:t>
      </w:r>
      <w:r w:rsidRPr="00F76A3E">
        <w:t>DPS</w:t>
      </w:r>
    </w:p>
    <w:p w14:paraId="7283A9A9" w14:textId="6D4CA9DD" w:rsidR="000855BB" w:rsidRPr="00E43489" w:rsidRDefault="000855BB" w:rsidP="000855BB">
      <w:pPr>
        <w:numPr>
          <w:ilvl w:val="1"/>
          <w:numId w:val="6"/>
        </w:numPr>
        <w:spacing w:after="60" w:line="276" w:lineRule="auto"/>
      </w:pPr>
      <w:r>
        <w:t>Dokumentace skutečného provedení stavby</w:t>
      </w:r>
      <w:r w:rsidRPr="00F76A3E">
        <w:t xml:space="preserve"> DSPS</w:t>
      </w:r>
    </w:p>
    <w:p w14:paraId="009E44F4" w14:textId="77777777" w:rsidR="000855BB" w:rsidRDefault="000855BB" w:rsidP="000855BB">
      <w:pPr>
        <w:spacing w:after="60" w:line="276" w:lineRule="auto"/>
        <w:ind w:left="1440"/>
      </w:pPr>
    </w:p>
    <w:p w14:paraId="116AFDCB" w14:textId="77777777" w:rsidR="001478C5" w:rsidRDefault="00BF44F6">
      <w:pPr>
        <w:pBdr>
          <w:top w:val="single" w:sz="4" w:space="1" w:color="DEA900"/>
          <w:left w:val="single" w:sz="4" w:space="4" w:color="DEA900"/>
          <w:bottom w:val="single" w:sz="4" w:space="1" w:color="DEA900"/>
          <w:right w:val="single" w:sz="4" w:space="4" w:color="DEA900"/>
          <w:between w:val="nil"/>
        </w:pBdr>
        <w:shd w:val="clear" w:color="auto" w:fill="FFFFAF"/>
        <w:rPr>
          <w:color w:val="000000"/>
        </w:rPr>
      </w:pPr>
      <w:r>
        <w:rPr>
          <w:color w:val="000000"/>
        </w:rPr>
        <w:t xml:space="preserve">V rámci </w:t>
      </w:r>
      <w:r>
        <w:rPr>
          <w:b/>
          <w:color w:val="000000"/>
        </w:rPr>
        <w:t xml:space="preserve">BEP </w:t>
      </w:r>
      <w:r>
        <w:rPr>
          <w:color w:val="000000"/>
        </w:rPr>
        <w:t xml:space="preserve">budou doplněny další milníky z pohledu průběhu projektu a </w:t>
      </w:r>
      <w:r>
        <w:t>budou doplněny o konkrétní termíny</w:t>
      </w:r>
      <w:r>
        <w:rPr>
          <w:color w:val="000000"/>
        </w:rPr>
        <w:t xml:space="preserve">. </w:t>
      </w:r>
      <w:r>
        <w:t xml:space="preserve">Uvedené milníky musí být v souladu se </w:t>
      </w:r>
      <w:r>
        <w:rPr>
          <w:b/>
        </w:rPr>
        <w:t>smlouvou</w:t>
      </w:r>
      <w:r>
        <w:t>.</w:t>
      </w:r>
    </w:p>
    <w:p w14:paraId="50970779" w14:textId="77777777" w:rsidR="001478C5" w:rsidRDefault="00BF44F6" w:rsidP="00083FA2">
      <w:pPr>
        <w:pStyle w:val="Nadpis2"/>
      </w:pPr>
      <w:bookmarkStart w:id="74" w:name="_Toc218488843"/>
      <w:bookmarkStart w:id="75" w:name="_Toc223600306"/>
      <w:r>
        <w:t>Postup schvalování informací</w:t>
      </w:r>
      <w:bookmarkEnd w:id="74"/>
      <w:bookmarkEnd w:id="75"/>
    </w:p>
    <w:p w14:paraId="4D0685AC" w14:textId="25D3A82F" w:rsidR="001478C5" w:rsidRDefault="00BF44F6">
      <w:r>
        <w:t xml:space="preserve">Veškeré procesy schvalování </w:t>
      </w:r>
      <w:r>
        <w:rPr>
          <w:b/>
        </w:rPr>
        <w:t xml:space="preserve">informací </w:t>
      </w:r>
      <w:r>
        <w:t xml:space="preserve">probíhají výhradně v rámci </w:t>
      </w:r>
      <w:r>
        <w:rPr>
          <w:b/>
        </w:rPr>
        <w:t>CDE</w:t>
      </w:r>
      <w:r>
        <w:t xml:space="preserve">. Při procesu schvalování </w:t>
      </w:r>
      <w:r>
        <w:rPr>
          <w:b/>
        </w:rPr>
        <w:t xml:space="preserve">informací </w:t>
      </w:r>
      <w:r>
        <w:rPr>
          <w:b/>
        </w:rPr>
        <w:br/>
      </w:r>
      <w:r>
        <w:t xml:space="preserve">se využívají nástroje </w:t>
      </w:r>
      <w:r>
        <w:rPr>
          <w:b/>
        </w:rPr>
        <w:t>CDE</w:t>
      </w:r>
      <w:r>
        <w:t>, umožňující navazování připomínek a úkolů na</w:t>
      </w:r>
      <w:r>
        <w:rPr>
          <w:b/>
        </w:rPr>
        <w:t xml:space="preserve"> </w:t>
      </w:r>
      <w:r>
        <w:t>soubory a jejich obsah a při schválení bude u</w:t>
      </w:r>
      <w:r>
        <w:rPr>
          <w:b/>
        </w:rPr>
        <w:t xml:space="preserve"> </w:t>
      </w:r>
      <w:r>
        <w:t>souboru provedena změna stavu.</w:t>
      </w:r>
    </w:p>
    <w:p w14:paraId="43E7DEAD" w14:textId="08BF6C9D" w:rsidR="00DF6919" w:rsidRDefault="00DF6919">
      <w:r>
        <w:t>Kompetentními kontaktními osobami pro schvalování informací jsou osoby ve věcech technických uvedených ve smlouvě o dílo a dále osoby jimi pověřenými.</w:t>
      </w:r>
    </w:p>
    <w:p w14:paraId="0E42F3B9" w14:textId="62A9FC4F" w:rsidR="001478C5" w:rsidRDefault="00DF6919">
      <w:pPr>
        <w:pBdr>
          <w:top w:val="single" w:sz="4" w:space="1" w:color="004A82"/>
          <w:left w:val="single" w:sz="4" w:space="4" w:color="004A82"/>
          <w:bottom w:val="single" w:sz="4" w:space="1" w:color="004A82"/>
          <w:right w:val="single" w:sz="4" w:space="4" w:color="004A82"/>
          <w:between w:val="nil"/>
        </w:pBdr>
        <w:shd w:val="clear" w:color="auto" w:fill="71C2FF"/>
      </w:pPr>
      <w:r>
        <w:rPr>
          <w:color w:val="004A82"/>
        </w:rPr>
        <w:t xml:space="preserve"> </w:t>
      </w:r>
    </w:p>
    <w:p w14:paraId="398CCAB0" w14:textId="77777777" w:rsidR="001478C5" w:rsidRDefault="00BF44F6" w:rsidP="00083FA2">
      <w:pPr>
        <w:pStyle w:val="Nadpis3"/>
      </w:pPr>
      <w:bookmarkStart w:id="76" w:name="_Toc218488844"/>
      <w:bookmarkStart w:id="77" w:name="_Toc223600307"/>
      <w:r>
        <w:t>Koordinace</w:t>
      </w:r>
      <w:bookmarkEnd w:id="76"/>
      <w:bookmarkEnd w:id="77"/>
    </w:p>
    <w:p w14:paraId="69488A8A" w14:textId="77777777" w:rsidR="001478C5" w:rsidRDefault="00BF44F6">
      <w:r>
        <w:lastRenderedPageBreak/>
        <w:t xml:space="preserve">Účelem procesu koordinace je získat kvalitně zkoordinovaný </w:t>
      </w:r>
      <w:r>
        <w:rPr>
          <w:b/>
        </w:rPr>
        <w:t>IMS</w:t>
      </w:r>
      <w:r>
        <w:t xml:space="preserve"> podle pravidel stanovených tímto dokumentem a blíže specifikovaných v </w:t>
      </w:r>
      <w:r>
        <w:rPr>
          <w:b/>
        </w:rPr>
        <w:t>BEP</w:t>
      </w:r>
      <w:r>
        <w:t xml:space="preserve">. </w:t>
      </w:r>
    </w:p>
    <w:p w14:paraId="240EA445" w14:textId="77777777" w:rsidR="001478C5" w:rsidRDefault="00BF44F6" w:rsidP="00083FA2">
      <w:pPr>
        <w:pStyle w:val="Nadpis4"/>
      </w:pPr>
      <w:r>
        <w:t>Koordinace IMS</w:t>
      </w:r>
    </w:p>
    <w:p w14:paraId="60C0AFD9" w14:textId="77777777" w:rsidR="001478C5" w:rsidRDefault="00BF44F6">
      <w:r>
        <w:rPr>
          <w:color w:val="202124"/>
          <w:highlight w:val="white"/>
        </w:rPr>
        <w:t xml:space="preserve">Vzhledem k využití </w:t>
      </w:r>
      <w:r>
        <w:rPr>
          <w:b/>
          <w:color w:val="202124"/>
          <w:highlight w:val="white"/>
        </w:rPr>
        <w:t>metody BIM</w:t>
      </w:r>
      <w:r>
        <w:rPr>
          <w:color w:val="202124"/>
          <w:highlight w:val="white"/>
        </w:rPr>
        <w:t xml:space="preserve"> v projektové přípravě je požadavkem zajistit soulad mezi </w:t>
      </w:r>
      <w:proofErr w:type="spellStart"/>
      <w:r>
        <w:rPr>
          <w:b/>
          <w:color w:val="202124"/>
          <w:highlight w:val="white"/>
        </w:rPr>
        <w:t>DiMS</w:t>
      </w:r>
      <w:proofErr w:type="spellEnd"/>
      <w:r>
        <w:rPr>
          <w:b/>
          <w:color w:val="202124"/>
          <w:highlight w:val="white"/>
        </w:rPr>
        <w:t xml:space="preserve"> </w:t>
      </w:r>
      <w:r>
        <w:rPr>
          <w:color w:val="202124"/>
          <w:highlight w:val="white"/>
        </w:rPr>
        <w:t xml:space="preserve">a ostatními </w:t>
      </w:r>
      <w:r>
        <w:rPr>
          <w:b/>
          <w:color w:val="202124"/>
          <w:highlight w:val="white"/>
        </w:rPr>
        <w:t>informačními kontejnery</w:t>
      </w:r>
      <w:r>
        <w:rPr>
          <w:color w:val="202124"/>
          <w:highlight w:val="white"/>
        </w:rPr>
        <w:t xml:space="preserve"> umístěnými v </w:t>
      </w:r>
      <w:r>
        <w:rPr>
          <w:b/>
          <w:color w:val="202124"/>
          <w:highlight w:val="white"/>
        </w:rPr>
        <w:t>IMS</w:t>
      </w:r>
      <w:r>
        <w:rPr>
          <w:color w:val="202124"/>
          <w:highlight w:val="white"/>
        </w:rPr>
        <w:t xml:space="preserve">. Příkladem je soulad mezi půdorysy, řezy, pohledy, výkresy, výkazy, specifikací, 3D pohledy, axonometriemi, </w:t>
      </w:r>
      <w:proofErr w:type="spellStart"/>
      <w:r>
        <w:rPr>
          <w:b/>
          <w:color w:val="202124"/>
          <w:highlight w:val="white"/>
        </w:rPr>
        <w:t>DiMS</w:t>
      </w:r>
      <w:proofErr w:type="spellEnd"/>
      <w:r>
        <w:rPr>
          <w:color w:val="202124"/>
          <w:highlight w:val="white"/>
        </w:rPr>
        <w:t xml:space="preserve"> apod.</w:t>
      </w:r>
    </w:p>
    <w:p w14:paraId="5B270E4B" w14:textId="77777777" w:rsidR="001478C5" w:rsidRDefault="00BF44F6" w:rsidP="00083FA2">
      <w:pPr>
        <w:pStyle w:val="Nadpis4"/>
      </w:pPr>
      <w:r>
        <w:t>Prostorová koordinace (</w:t>
      </w:r>
      <w:proofErr w:type="spellStart"/>
      <w:r>
        <w:t>DiMS</w:t>
      </w:r>
      <w:proofErr w:type="spellEnd"/>
      <w:r>
        <w:t>)</w:t>
      </w:r>
    </w:p>
    <w:p w14:paraId="045C33C2" w14:textId="77777777" w:rsidR="001478C5" w:rsidRDefault="00BF44F6">
      <w:r>
        <w:t xml:space="preserve">Cílem procesu prostorové koordinace je získat kvalitně zkoordinovaný </w:t>
      </w:r>
      <w:proofErr w:type="spellStart"/>
      <w:r>
        <w:rPr>
          <w:b/>
        </w:rPr>
        <w:t>DiMS</w:t>
      </w:r>
      <w:proofErr w:type="spellEnd"/>
      <w:r>
        <w:rPr>
          <w:b/>
        </w:rPr>
        <w:t xml:space="preserve"> </w:t>
      </w:r>
      <w:r>
        <w:t xml:space="preserve">(podle pravidel stanovených tímto dokumentem a blíže specifikovaných v </w:t>
      </w:r>
      <w:r>
        <w:rPr>
          <w:b/>
        </w:rPr>
        <w:t>BEP</w:t>
      </w:r>
      <w:r>
        <w:t xml:space="preserve">) před zahájením procesu výstavby, a to tak, aby byla zajištěna minimalizace víceprací při samotné realizaci stavby. Zkoordinovaným </w:t>
      </w:r>
      <w:proofErr w:type="spellStart"/>
      <w:r>
        <w:rPr>
          <w:b/>
        </w:rPr>
        <w:t>DiMS</w:t>
      </w:r>
      <w:proofErr w:type="spellEnd"/>
      <w:r>
        <w:rPr>
          <w:b/>
        </w:rPr>
        <w:t xml:space="preserve"> </w:t>
      </w:r>
      <w:r>
        <w:t xml:space="preserve">se rozumí takový </w:t>
      </w:r>
      <w:proofErr w:type="spellStart"/>
      <w:r>
        <w:rPr>
          <w:b/>
        </w:rPr>
        <w:t>DiMS</w:t>
      </w:r>
      <w:proofErr w:type="spellEnd"/>
      <w:r>
        <w:t>, ve kterém se nevyskytují žádné kolize (tj. vady bránící danému účelu užití), které by znemožňovaly nebo omezovaly bezproblémovou realizaci navrhovaného řešení, vedly ke zkreslení výkazů výměr nebo jiný</w:t>
      </w:r>
      <w:r w:rsidR="00E05165">
        <w:t>m</w:t>
      </w:r>
      <w:r>
        <w:t xml:space="preserve"> způsobem bránily naplnění cílů projektu.</w:t>
      </w:r>
    </w:p>
    <w:p w14:paraId="603A4B27" w14:textId="77777777" w:rsidR="001478C5" w:rsidRPr="00083FA2" w:rsidRDefault="00BF44F6" w:rsidP="00083FA2">
      <w:pPr>
        <w:pStyle w:val="Nadpis5"/>
      </w:pPr>
      <w:r w:rsidRPr="00083FA2">
        <w:t>Automatizovaná kontrola kolize</w:t>
      </w:r>
    </w:p>
    <w:p w14:paraId="3762016B" w14:textId="77777777" w:rsidR="001478C5" w:rsidRDefault="00BF44F6">
      <w:r>
        <w:t xml:space="preserve">Kontrola </w:t>
      </w:r>
      <w:proofErr w:type="spellStart"/>
      <w:r>
        <w:rPr>
          <w:b/>
        </w:rPr>
        <w:t>DiMS</w:t>
      </w:r>
      <w:proofErr w:type="spellEnd"/>
      <w:r>
        <w:rPr>
          <w:b/>
        </w:rPr>
        <w:t xml:space="preserve"> </w:t>
      </w:r>
      <w:r>
        <w:t xml:space="preserve">musí probíhat průběžně a systematicky, a to nejen vizuální formou v software používaném pro vytváření </w:t>
      </w:r>
      <w:proofErr w:type="spellStart"/>
      <w:r>
        <w:rPr>
          <w:b/>
        </w:rPr>
        <w:t>DiMS</w:t>
      </w:r>
      <w:proofErr w:type="spellEnd"/>
      <w:r>
        <w:t xml:space="preserve">, ale i pomocí vhodných kontrolních software pro automatickou detekci kolizí a jejich management. Veškeré kolize musí být posouzeny, roztříděny a vhodným způsobem řešeny. </w:t>
      </w:r>
    </w:p>
    <w:p w14:paraId="45DD2F13" w14:textId="77777777" w:rsidR="001478C5" w:rsidRDefault="00BF44F6">
      <w:pPr>
        <w:pBdr>
          <w:top w:val="single" w:sz="4" w:space="1" w:color="DEA900"/>
          <w:left w:val="single" w:sz="4" w:space="4" w:color="DEA900"/>
          <w:bottom w:val="single" w:sz="4" w:space="1" w:color="DEA900"/>
          <w:right w:val="single" w:sz="4" w:space="4" w:color="DEA900"/>
          <w:between w:val="nil"/>
        </w:pBdr>
        <w:shd w:val="clear" w:color="auto" w:fill="FFFFAF"/>
      </w:pPr>
      <w:r>
        <w:t>V BEP bude popsán průběh koordinace, včetně bližší specifikace kritérií, která určují zatřídění kolizí do kategorií.</w:t>
      </w:r>
    </w:p>
    <w:p w14:paraId="5163D780" w14:textId="77777777" w:rsidR="001478C5" w:rsidRDefault="00BF44F6">
      <w:r>
        <w:t xml:space="preserve">Prostorová koordinace bude probíhat ve sdruženém </w:t>
      </w:r>
      <w:proofErr w:type="spellStart"/>
      <w:r>
        <w:rPr>
          <w:b/>
        </w:rPr>
        <w:t>DiMS</w:t>
      </w:r>
      <w:proofErr w:type="spellEnd"/>
      <w:r>
        <w:rPr>
          <w:b/>
        </w:rPr>
        <w:t xml:space="preserve"> </w:t>
      </w:r>
      <w:r>
        <w:t xml:space="preserve">určeném pro prostorovou koordinaci, jehož struktura a organizace je předmětem </w:t>
      </w:r>
      <w:r>
        <w:rPr>
          <w:b/>
        </w:rPr>
        <w:t xml:space="preserve">BEP </w:t>
      </w:r>
      <w:r>
        <w:t xml:space="preserve">s dodržením všech požadavků stanovených v tomto dokumentu. Jednoznačný způsob řešení a provedení prostorové koordinace musí být zaznamenán v </w:t>
      </w:r>
      <w:r>
        <w:rPr>
          <w:b/>
        </w:rPr>
        <w:t>BEP</w:t>
      </w:r>
      <w:r>
        <w:t xml:space="preserve">. Koordinace musí být prováděna systematicky a průběžně v předem stanovených milnících uvedených v </w:t>
      </w:r>
      <w:r>
        <w:rPr>
          <w:b/>
        </w:rPr>
        <w:t>BEP</w:t>
      </w:r>
      <w:r>
        <w:t xml:space="preserve">. Kontrolní protokoly ze softwarových nástrojů automatické detekce kolizí budou ve stanovených milnících předkládány i </w:t>
      </w:r>
      <w:r>
        <w:rPr>
          <w:b/>
        </w:rPr>
        <w:t>pověřující straně</w:t>
      </w:r>
      <w:r>
        <w:t xml:space="preserve">. </w:t>
      </w:r>
      <w:r>
        <w:rPr>
          <w:b/>
        </w:rPr>
        <w:t>Pověřující strana</w:t>
      </w:r>
      <w:r>
        <w:t xml:space="preserve"> si vyhrazuje právo vyjádřit se k těmto výstupům ve stanovené lhůtě a za předem sjednaných podmínek stanovených v </w:t>
      </w:r>
      <w:r>
        <w:rPr>
          <w:b/>
        </w:rPr>
        <w:t>BEP</w:t>
      </w:r>
      <w:r>
        <w:t>.</w:t>
      </w:r>
    </w:p>
    <w:p w14:paraId="7E4F1D0B" w14:textId="77777777" w:rsidR="001478C5" w:rsidRDefault="00BF44F6" w:rsidP="00083FA2">
      <w:pPr>
        <w:pStyle w:val="Nadpis5"/>
      </w:pPr>
      <w:r>
        <w:t xml:space="preserve">Řešení kolizí v </w:t>
      </w:r>
      <w:proofErr w:type="spellStart"/>
      <w:r>
        <w:t>DiMS</w:t>
      </w:r>
      <w:proofErr w:type="spellEnd"/>
    </w:p>
    <w:p w14:paraId="3C1A1D24" w14:textId="77777777" w:rsidR="001478C5" w:rsidRDefault="00BF44F6">
      <w:r>
        <w:t>Veškeré kolize musí být řešeny. V kontextu normy ČSN EN ISO 19650-1, kapitola 11.1 jsou kolize rozděleny na druhy:</w:t>
      </w:r>
    </w:p>
    <w:p w14:paraId="50DCC884" w14:textId="77777777" w:rsidR="001478C5" w:rsidRDefault="00BF44F6">
      <w:pPr>
        <w:numPr>
          <w:ilvl w:val="0"/>
          <w:numId w:val="1"/>
        </w:numPr>
        <w:tabs>
          <w:tab w:val="left" w:pos="1418"/>
        </w:tabs>
        <w:spacing w:after="0"/>
      </w:pPr>
      <w:proofErr w:type="gramStart"/>
      <w:r>
        <w:t>tvrdé</w:t>
      </w:r>
      <w:r>
        <w:tab/>
        <w:t>- kdy</w:t>
      </w:r>
      <w:proofErr w:type="gramEnd"/>
      <w:r>
        <w:t xml:space="preserve"> dva objekty zaujímají stejný prostor, nebo</w:t>
      </w:r>
    </w:p>
    <w:p w14:paraId="41055302" w14:textId="77777777" w:rsidR="001478C5" w:rsidRDefault="00BF44F6">
      <w:pPr>
        <w:numPr>
          <w:ilvl w:val="0"/>
          <w:numId w:val="1"/>
        </w:numPr>
        <w:tabs>
          <w:tab w:val="left" w:pos="1418"/>
        </w:tabs>
        <w:spacing w:after="0"/>
      </w:pPr>
      <w:proofErr w:type="gramStart"/>
      <w:r>
        <w:t>měkké</w:t>
      </w:r>
      <w:r>
        <w:tab/>
        <w:t>- kdy</w:t>
      </w:r>
      <w:proofErr w:type="gramEnd"/>
      <w:r>
        <w:t xml:space="preserve"> jeden objekt zaujímá provozní nebo údržbový prostor jiného objektu,</w:t>
      </w:r>
    </w:p>
    <w:p w14:paraId="044E5284" w14:textId="77777777" w:rsidR="001478C5" w:rsidRDefault="00BF44F6">
      <w:pPr>
        <w:numPr>
          <w:ilvl w:val="0"/>
          <w:numId w:val="1"/>
        </w:numPr>
        <w:tabs>
          <w:tab w:val="left" w:pos="1418"/>
        </w:tabs>
      </w:pPr>
      <w:proofErr w:type="gramStart"/>
      <w:r>
        <w:t>časové</w:t>
      </w:r>
      <w:r>
        <w:tab/>
        <w:t>- kdy</w:t>
      </w:r>
      <w:proofErr w:type="gramEnd"/>
      <w:r>
        <w:t xml:space="preserve"> se dva objekty vyskytují na stejném místě ve stejný čas.</w:t>
      </w:r>
    </w:p>
    <w:p w14:paraId="4BC03CD0" w14:textId="77777777" w:rsidR="001478C5" w:rsidRDefault="001478C5">
      <w:pPr>
        <w:tabs>
          <w:tab w:val="left" w:pos="1842"/>
        </w:tabs>
      </w:pPr>
    </w:p>
    <w:p w14:paraId="28E9CD82" w14:textId="77777777" w:rsidR="001478C5" w:rsidRDefault="00BF44F6">
      <w:r>
        <w:t>Kolize se dále dělí podle významu na typy:</w:t>
      </w:r>
    </w:p>
    <w:p w14:paraId="2C7DB4D1" w14:textId="77777777" w:rsidR="001478C5" w:rsidRDefault="00BF44F6">
      <w:pPr>
        <w:widowControl w:val="0"/>
        <w:numPr>
          <w:ilvl w:val="0"/>
          <w:numId w:val="1"/>
        </w:numPr>
        <w:tabs>
          <w:tab w:val="left" w:pos="1978"/>
        </w:tabs>
        <w:jc w:val="left"/>
      </w:pPr>
      <w:proofErr w:type="gramStart"/>
      <w:r>
        <w:t>zásadní</w:t>
      </w:r>
      <w:r>
        <w:tab/>
        <w:t>- kolize</w:t>
      </w:r>
      <w:proofErr w:type="gramEnd"/>
      <w:r>
        <w:t>, které brání realizaci navrženého řešení,</w:t>
      </w:r>
      <w:r>
        <w:br/>
      </w:r>
      <w:r>
        <w:tab/>
        <w:t xml:space="preserve">- kolize, které brání nebo negativně ovlivňují naplnění výše uvedených cílů a účelů </w:t>
      </w:r>
      <w:r>
        <w:tab/>
      </w:r>
      <w:r>
        <w:tab/>
        <w:t>užití,</w:t>
      </w:r>
      <w:r>
        <w:br/>
      </w:r>
      <w:r>
        <w:tab/>
      </w:r>
      <w:proofErr w:type="gramStart"/>
      <w:r>
        <w:t>-  řešení</w:t>
      </w:r>
      <w:proofErr w:type="gramEnd"/>
      <w:r>
        <w:t xml:space="preserve"> těchto kolizí musí být promítnuto do </w:t>
      </w:r>
      <w:proofErr w:type="spellStart"/>
      <w:r>
        <w:rPr>
          <w:b/>
        </w:rPr>
        <w:t>DiMS</w:t>
      </w:r>
      <w:proofErr w:type="spellEnd"/>
      <w:r>
        <w:t xml:space="preserve"> v rámci etapy, ve které byly tyto </w:t>
      </w:r>
      <w:r>
        <w:tab/>
        <w:t>kolize odhaleny,</w:t>
      </w:r>
    </w:p>
    <w:p w14:paraId="6D8E7F6E" w14:textId="77777777" w:rsidR="001478C5" w:rsidRDefault="00BF44F6">
      <w:pPr>
        <w:widowControl w:val="0"/>
        <w:numPr>
          <w:ilvl w:val="0"/>
          <w:numId w:val="1"/>
        </w:numPr>
        <w:tabs>
          <w:tab w:val="left" w:pos="1978"/>
        </w:tabs>
        <w:jc w:val="left"/>
      </w:pPr>
      <w:proofErr w:type="gramStart"/>
      <w:r>
        <w:t>podstatné</w:t>
      </w:r>
      <w:r>
        <w:tab/>
        <w:t>- kolize</w:t>
      </w:r>
      <w:proofErr w:type="gramEnd"/>
      <w:r>
        <w:t xml:space="preserve">, které mají prokazatelné řešení, které není nutné v rámci dané etapy </w:t>
      </w:r>
      <w:r>
        <w:tab/>
      </w:r>
      <w:r>
        <w:lastRenderedPageBreak/>
        <w:tab/>
        <w:t xml:space="preserve">promítnout do </w:t>
      </w:r>
      <w:proofErr w:type="spellStart"/>
      <w:r>
        <w:rPr>
          <w:b/>
        </w:rPr>
        <w:t>DiMS</w:t>
      </w:r>
      <w:proofErr w:type="spellEnd"/>
      <w:r>
        <w:t>. Tyto kolize jsou zaznamenány v kontrolním protokolu</w:t>
      </w:r>
      <w:r w:rsidR="00B20635">
        <w:t>,</w:t>
      </w:r>
    </w:p>
    <w:p w14:paraId="0EBB8012" w14:textId="77777777" w:rsidR="001478C5" w:rsidRDefault="00BF44F6">
      <w:pPr>
        <w:widowControl w:val="0"/>
        <w:numPr>
          <w:ilvl w:val="0"/>
          <w:numId w:val="1"/>
        </w:numPr>
        <w:tabs>
          <w:tab w:val="left" w:pos="1978"/>
        </w:tabs>
        <w:jc w:val="left"/>
      </w:pPr>
      <w:proofErr w:type="gramStart"/>
      <w:r>
        <w:t>nepodstatné</w:t>
      </w:r>
      <w:r>
        <w:tab/>
        <w:t>- ostatní</w:t>
      </w:r>
      <w:proofErr w:type="gramEnd"/>
      <w:r>
        <w:t xml:space="preserve"> kolize, které nejsou skutečnou kolizí konstrukce nebo technologie nebo </w:t>
      </w:r>
      <w:r>
        <w:tab/>
      </w:r>
      <w:r>
        <w:tab/>
        <w:t xml:space="preserve">vzniklé běžně používanými modelovacími postupy (např. kolize ohebného potrubí a </w:t>
      </w:r>
      <w:r>
        <w:tab/>
        <w:t xml:space="preserve">jiného rozvodu, podlahová krabice vs. podlahová skladba, </w:t>
      </w:r>
      <w:r>
        <w:tab/>
        <w:t xml:space="preserve">trubní rozvody menšího </w:t>
      </w:r>
      <w:r>
        <w:tab/>
      </w:r>
      <w:r>
        <w:tab/>
        <w:t xml:space="preserve">průměru než 30 mm, kolize technologických vedení a příček apod.). Tyto kolize jsou </w:t>
      </w:r>
      <w:r>
        <w:tab/>
        <w:t>zaznamenány v kontrolním protokolu.</w:t>
      </w:r>
    </w:p>
    <w:p w14:paraId="4A2CF599" w14:textId="77777777" w:rsidR="001478C5" w:rsidRDefault="00BF44F6">
      <w:pPr>
        <w:pBdr>
          <w:top w:val="single" w:sz="4" w:space="1" w:color="DEA900"/>
          <w:left w:val="single" w:sz="4" w:space="4" w:color="DEA900"/>
          <w:bottom w:val="single" w:sz="4" w:space="1" w:color="DEA900"/>
          <w:right w:val="single" w:sz="4" w:space="4" w:color="DEA900"/>
          <w:between w:val="nil"/>
        </w:pBdr>
        <w:shd w:val="clear" w:color="auto" w:fill="FFFFAF"/>
      </w:pPr>
      <w:r>
        <w:t xml:space="preserve">V rámci </w:t>
      </w:r>
      <w:r>
        <w:rPr>
          <w:b/>
        </w:rPr>
        <w:t xml:space="preserve">BEP </w:t>
      </w:r>
      <w:r>
        <w:t>bude detailně popsán způsob prostorové koordinace, odděleně pro každou zasmluvněnou etapu projektu.</w:t>
      </w:r>
    </w:p>
    <w:p w14:paraId="39D6DE3A" w14:textId="77777777" w:rsidR="001478C5" w:rsidRDefault="00BF44F6" w:rsidP="00083FA2">
      <w:pPr>
        <w:pStyle w:val="Nadpis3"/>
      </w:pPr>
      <w:bookmarkStart w:id="78" w:name="_Toc218488845"/>
      <w:bookmarkStart w:id="79" w:name="_Toc223600308"/>
      <w:r>
        <w:t>Kontroly</w:t>
      </w:r>
      <w:bookmarkEnd w:id="78"/>
      <w:bookmarkEnd w:id="79"/>
    </w:p>
    <w:p w14:paraId="03182347" w14:textId="77777777" w:rsidR="001478C5" w:rsidRDefault="00BF44F6">
      <w:r>
        <w:rPr>
          <w:b/>
        </w:rPr>
        <w:t>IMS</w:t>
      </w:r>
      <w:r>
        <w:t xml:space="preserve"> bude publikován pro každý kontrolní milník, navíc bude </w:t>
      </w:r>
      <w:r>
        <w:rPr>
          <w:b/>
        </w:rPr>
        <w:t>IMS</w:t>
      </w:r>
      <w:r>
        <w:t xml:space="preserve"> (jeho relevantní části) publikován na základě dohody i v případech projednávání na technické radě, nebo v podobných případech. </w:t>
      </w:r>
      <w:r>
        <w:rPr>
          <w:b/>
        </w:rPr>
        <w:t>IMS</w:t>
      </w:r>
      <w:r>
        <w:t xml:space="preserve"> včetně </w:t>
      </w:r>
      <w:proofErr w:type="spellStart"/>
      <w:r>
        <w:rPr>
          <w:b/>
        </w:rPr>
        <w:t>DiMS</w:t>
      </w:r>
      <w:proofErr w:type="spellEnd"/>
      <w:r>
        <w:t xml:space="preserve"> všech dotčených profesních částí budou pro tyto účely publikovány </w:t>
      </w:r>
      <w:r>
        <w:rPr>
          <w:b/>
        </w:rPr>
        <w:t>pověřující straně</w:t>
      </w:r>
      <w:r>
        <w:t xml:space="preserve"> s dostatečným předstihem tak, aby se s nimi mohla </w:t>
      </w:r>
      <w:r>
        <w:rPr>
          <w:b/>
        </w:rPr>
        <w:t>pověřující strana</w:t>
      </w:r>
      <w:r>
        <w:t xml:space="preserve"> seznámit.</w:t>
      </w:r>
    </w:p>
    <w:p w14:paraId="44B6B0B8" w14:textId="04A64236" w:rsidR="001478C5" w:rsidRDefault="00BF44F6">
      <w:r>
        <w:t>Kontroly budou prováděny v souladu s ČSN EN ISO 19650-2, 5.6.3.</w:t>
      </w:r>
    </w:p>
    <w:p w14:paraId="14C76D32" w14:textId="25B64562" w:rsidR="008021A4" w:rsidRDefault="008021A4">
      <w:r>
        <w:t>Dostatečný předstih jsou dva pracovní dny</w:t>
      </w:r>
      <w:r w:rsidR="00D42C42">
        <w:t xml:space="preserve"> před konáním projednání nebo představení.</w:t>
      </w:r>
    </w:p>
    <w:p w14:paraId="609E8991" w14:textId="7331DE77" w:rsidR="0082442A" w:rsidRDefault="0082442A">
      <w:r>
        <w:t xml:space="preserve">Zásadním milníkem je schválení a publikace BEP. </w:t>
      </w:r>
      <w:r w:rsidR="00FF5558">
        <w:t xml:space="preserve">Dopracovaný BEP bude předložen pověřující straně </w:t>
      </w:r>
      <w:r w:rsidR="000A73E4">
        <w:t xml:space="preserve">pro průběžnou kontrolu v takovém předstihu, aby </w:t>
      </w:r>
      <w:r w:rsidR="00A74101">
        <w:t xml:space="preserve">do 60 dnů od nabytí účinnosti smlouvy byl BEP schválený </w:t>
      </w:r>
      <w:r w:rsidR="009C1C63">
        <w:t>v průběžné kontrole, to znamená vč. zapracování připomínek</w:t>
      </w:r>
      <w:r w:rsidR="00764152">
        <w:t xml:space="preserve">. V případě změny BEP, platí </w:t>
      </w:r>
    </w:p>
    <w:p w14:paraId="1CA14CA7" w14:textId="07F0333E" w:rsidR="00F32004" w:rsidRDefault="00F32004" w:rsidP="00F32004">
      <w:r>
        <w:t xml:space="preserve">IMS bude publikován na měsíční bázi a vždy před </w:t>
      </w:r>
      <w:r w:rsidR="00D31090">
        <w:t>technickou radou, nebo jinou formou porady projektového týmu.</w:t>
      </w:r>
    </w:p>
    <w:p w14:paraId="215137EF" w14:textId="4B7C9117" w:rsidR="00D83B88" w:rsidRDefault="00D83B88" w:rsidP="00F32004">
      <w:r>
        <w:t>Dále bude IMS publikován v době podání žádosti o povolení záměru</w:t>
      </w:r>
      <w:r w:rsidR="00DF3D59">
        <w:t>. V případě, že IMS nebude jako celek určený k samotnému podání žádosti, bude IMS publikován zejména s ohledem na grafickou podobu a kontrolu kolizí</w:t>
      </w:r>
      <w:r w:rsidR="00FD50D9">
        <w:t xml:space="preserve">. Po schválení bude publikován </w:t>
      </w:r>
      <w:r w:rsidR="00D351BC">
        <w:t>úplný IMS</w:t>
      </w:r>
    </w:p>
    <w:p w14:paraId="48A58373" w14:textId="77777777" w:rsidR="00D351BC" w:rsidRDefault="00D351BC" w:rsidP="00D351BC">
      <w:r>
        <w:rPr>
          <w:b/>
        </w:rPr>
        <w:t>Pověřená strana</w:t>
      </w:r>
      <w:r>
        <w:t xml:space="preserve"> provede před sdílením </w:t>
      </w:r>
      <w:r>
        <w:rPr>
          <w:b/>
        </w:rPr>
        <w:t>informačních kontejnerů</w:t>
      </w:r>
      <w:r>
        <w:t xml:space="preserve"> níže uvedené kontroly, které se vztahují k danému kontrolnímu milníku a oznámí </w:t>
      </w:r>
      <w:r>
        <w:rPr>
          <w:b/>
        </w:rPr>
        <w:t>pověřující straně</w:t>
      </w:r>
      <w:r>
        <w:t xml:space="preserve"> </w:t>
      </w:r>
      <w:r>
        <w:rPr>
          <w:b/>
        </w:rPr>
        <w:t xml:space="preserve">informace </w:t>
      </w:r>
      <w:r>
        <w:t>o proběhlé kontrole.</w:t>
      </w:r>
    </w:p>
    <w:p w14:paraId="10B0A281" w14:textId="77777777" w:rsidR="00D351BC" w:rsidRDefault="00D351BC" w:rsidP="00D351BC">
      <w:pPr>
        <w:rPr>
          <w:b/>
          <w:sz w:val="24"/>
          <w:szCs w:val="24"/>
        </w:rPr>
      </w:pPr>
      <w:r>
        <w:rPr>
          <w:b/>
          <w:sz w:val="24"/>
          <w:szCs w:val="24"/>
        </w:rPr>
        <w:t xml:space="preserve">1. Úvodní kontrola </w:t>
      </w:r>
      <w:proofErr w:type="spellStart"/>
      <w:r>
        <w:rPr>
          <w:b/>
          <w:sz w:val="24"/>
          <w:szCs w:val="24"/>
        </w:rPr>
        <w:t>DiMS</w:t>
      </w:r>
      <w:proofErr w:type="spellEnd"/>
    </w:p>
    <w:p w14:paraId="6356F7FE" w14:textId="77777777" w:rsidR="00D351BC" w:rsidRDefault="00D351BC" w:rsidP="00D351BC">
      <w:r>
        <w:t>Kontrola prováděná ve stanoveném termínu po zahájení dané etapy projektu:</w:t>
      </w:r>
    </w:p>
    <w:p w14:paraId="1A74AFE8" w14:textId="77777777" w:rsidR="00D351BC" w:rsidRDefault="00D351BC" w:rsidP="00D351BC">
      <w:pPr>
        <w:rPr>
          <w:b/>
        </w:rPr>
      </w:pPr>
      <w:r>
        <w:t xml:space="preserve">   a) založení všech dílčích </w:t>
      </w:r>
      <w:proofErr w:type="spellStart"/>
      <w:r>
        <w:rPr>
          <w:b/>
        </w:rPr>
        <w:t>DiMS</w:t>
      </w:r>
      <w:proofErr w:type="spellEnd"/>
      <w:r>
        <w:rPr>
          <w:b/>
        </w:rPr>
        <w:t>,</w:t>
      </w:r>
    </w:p>
    <w:p w14:paraId="098D0896" w14:textId="77777777" w:rsidR="00D351BC" w:rsidRDefault="00D351BC" w:rsidP="00D351BC">
      <w:r>
        <w:t xml:space="preserve">   b) kontrola správného </w:t>
      </w:r>
      <w:proofErr w:type="spellStart"/>
      <w:r>
        <w:t>georeferencování</w:t>
      </w:r>
      <w:proofErr w:type="spellEnd"/>
      <w:r>
        <w:t xml:space="preserve"> všech dílčích </w:t>
      </w:r>
      <w:proofErr w:type="spellStart"/>
      <w:r>
        <w:rPr>
          <w:b/>
        </w:rPr>
        <w:t>DiMS</w:t>
      </w:r>
      <w:proofErr w:type="spellEnd"/>
      <w:r>
        <w:rPr>
          <w:b/>
        </w:rPr>
        <w:t>,</w:t>
      </w:r>
    </w:p>
    <w:p w14:paraId="028F29E7" w14:textId="77777777" w:rsidR="00D351BC" w:rsidRDefault="00D351BC" w:rsidP="00D351BC">
      <w:r>
        <w:t xml:space="preserve">   c) výškové vztažné úrovně / podlaží,</w:t>
      </w:r>
    </w:p>
    <w:p w14:paraId="49473A5D" w14:textId="77777777" w:rsidR="00D351BC" w:rsidRDefault="00D351BC" w:rsidP="00D351BC">
      <w:r>
        <w:t xml:space="preserve">   d) naplněnost alfanumerických </w:t>
      </w:r>
      <w:r>
        <w:rPr>
          <w:b/>
        </w:rPr>
        <w:t xml:space="preserve">informací </w:t>
      </w:r>
      <w:r>
        <w:t>popisujících projekt a jeho části,</w:t>
      </w:r>
    </w:p>
    <w:p w14:paraId="4C96EB83" w14:textId="77777777" w:rsidR="00D351BC" w:rsidRDefault="00D351BC" w:rsidP="00D351BC">
      <w:r>
        <w:t xml:space="preserve">   e) pojmenování </w:t>
      </w:r>
      <w:r>
        <w:rPr>
          <w:b/>
        </w:rPr>
        <w:t>informačních kontejnerů</w:t>
      </w:r>
      <w:r>
        <w:t xml:space="preserve"> (</w:t>
      </w:r>
      <w:proofErr w:type="spellStart"/>
      <w:r>
        <w:rPr>
          <w:b/>
        </w:rPr>
        <w:t>DiMS</w:t>
      </w:r>
      <w:proofErr w:type="spellEnd"/>
      <w:r>
        <w:t>),</w:t>
      </w:r>
    </w:p>
    <w:p w14:paraId="54D5D662" w14:textId="77777777" w:rsidR="00D351BC" w:rsidRDefault="00D351BC" w:rsidP="00D351BC">
      <w:r>
        <w:t xml:space="preserve">   f) umístění </w:t>
      </w:r>
      <w:r>
        <w:rPr>
          <w:b/>
        </w:rPr>
        <w:t>informačních kontejnerů</w:t>
      </w:r>
      <w:r>
        <w:t xml:space="preserve"> v rámci </w:t>
      </w:r>
      <w:r>
        <w:rPr>
          <w:b/>
        </w:rPr>
        <w:t xml:space="preserve">CDE </w:t>
      </w:r>
      <w:r>
        <w:t>(</w:t>
      </w:r>
      <w:proofErr w:type="spellStart"/>
      <w:r>
        <w:rPr>
          <w:b/>
        </w:rPr>
        <w:t>DiMS</w:t>
      </w:r>
      <w:proofErr w:type="spellEnd"/>
      <w:r>
        <w:t>).</w:t>
      </w:r>
    </w:p>
    <w:p w14:paraId="2A8E469E" w14:textId="77777777" w:rsidR="00D351BC" w:rsidRDefault="00D351BC" w:rsidP="00D351BC">
      <w:pPr>
        <w:rPr>
          <w:b/>
          <w:sz w:val="24"/>
          <w:szCs w:val="24"/>
        </w:rPr>
      </w:pPr>
      <w:r>
        <w:rPr>
          <w:b/>
          <w:sz w:val="24"/>
          <w:szCs w:val="24"/>
        </w:rPr>
        <w:t>2. Průběžné kontroly IMS</w:t>
      </w:r>
    </w:p>
    <w:p w14:paraId="2F37ED26" w14:textId="77777777" w:rsidR="00D351BC" w:rsidRDefault="00D351BC" w:rsidP="00D351BC">
      <w:r>
        <w:t>Jedná se o kontroly prováděné při každém sdílení informačního kontejneru:</w:t>
      </w:r>
    </w:p>
    <w:p w14:paraId="0F9184CD" w14:textId="77777777" w:rsidR="00D351BC" w:rsidRDefault="00D351BC" w:rsidP="00D351BC">
      <w:r>
        <w:t xml:space="preserve">   a) orientační vizuální kontrola přítomnosti požadovaných stavebních předmětů ve sdílených dílčích </w:t>
      </w:r>
      <w:proofErr w:type="spellStart"/>
      <w:r>
        <w:t>DiMS</w:t>
      </w:r>
      <w:proofErr w:type="spellEnd"/>
      <w:r>
        <w:t>,</w:t>
      </w:r>
    </w:p>
    <w:p w14:paraId="5CA07693" w14:textId="77777777" w:rsidR="00D351BC" w:rsidRDefault="00D351BC" w:rsidP="00D351BC">
      <w:r>
        <w:lastRenderedPageBreak/>
        <w:t xml:space="preserve">   b) přítomnost nerelevantních (pracovních) prvků v </w:t>
      </w:r>
      <w:proofErr w:type="spellStart"/>
      <w:r>
        <w:t>DiMS</w:t>
      </w:r>
      <w:proofErr w:type="spellEnd"/>
      <w:r>
        <w:t>,</w:t>
      </w:r>
    </w:p>
    <w:p w14:paraId="12F1D7E5" w14:textId="77777777" w:rsidR="00D351BC" w:rsidRDefault="00D351BC" w:rsidP="00D351BC">
      <w:r>
        <w:t xml:space="preserve">   c) zvolené modelovací postupy na tvorbu </w:t>
      </w:r>
      <w:proofErr w:type="spellStart"/>
      <w:r>
        <w:t>DiMS</w:t>
      </w:r>
      <w:proofErr w:type="spellEnd"/>
      <w:r>
        <w:t xml:space="preserve"> uvedené v tomto dokumentu,</w:t>
      </w:r>
    </w:p>
    <w:p w14:paraId="62F434A5" w14:textId="77777777" w:rsidR="00D351BC" w:rsidRDefault="00D351BC" w:rsidP="00D351BC">
      <w:r>
        <w:t xml:space="preserve">   d) zastavení základních identifikačních alfanumerických informací modelovaných stavebních předmětů,</w:t>
      </w:r>
    </w:p>
    <w:p w14:paraId="4D949095" w14:textId="77777777" w:rsidR="00D351BC" w:rsidRDefault="00D351BC" w:rsidP="00D351BC">
      <w:r>
        <w:t xml:space="preserve">   f) pojmenování informačních kontejnerů (IMS),</w:t>
      </w:r>
    </w:p>
    <w:p w14:paraId="577B7A85" w14:textId="77777777" w:rsidR="00D351BC" w:rsidRDefault="00D351BC" w:rsidP="00D351BC">
      <w:r>
        <w:t xml:space="preserve">   g) umístění informačních kontejnerů v rámci CDE včetně naplnění metadat (IMS).</w:t>
      </w:r>
    </w:p>
    <w:p w14:paraId="37182AB7" w14:textId="77777777" w:rsidR="00D351BC" w:rsidRDefault="00D351BC" w:rsidP="00D351BC">
      <w:pPr>
        <w:rPr>
          <w:b/>
          <w:sz w:val="24"/>
          <w:szCs w:val="24"/>
        </w:rPr>
      </w:pPr>
      <w:r>
        <w:rPr>
          <w:b/>
          <w:sz w:val="24"/>
          <w:szCs w:val="24"/>
        </w:rPr>
        <w:t>3. Rozšířená kontrola</w:t>
      </w:r>
    </w:p>
    <w:p w14:paraId="352B85A0" w14:textId="77777777" w:rsidR="00D351BC" w:rsidRDefault="00D351BC" w:rsidP="00D351BC">
      <w:r>
        <w:t>Kontrola prováděná pouze u vybraných kontrolních milníků. Tyto milníky je nutné zde jednoznačně uvést. Předpokládá se při předávání draftu konečného odevzdání.</w:t>
      </w:r>
    </w:p>
    <w:p w14:paraId="61B2081D" w14:textId="77777777" w:rsidR="00D351BC" w:rsidRDefault="00D351BC" w:rsidP="00D351BC">
      <w:r>
        <w:t xml:space="preserve">   a) Úplnost alfanumerických informací dle aktuálně požadované úrovně podrobnosti.</w:t>
      </w:r>
    </w:p>
    <w:p w14:paraId="05EE3B32" w14:textId="77777777" w:rsidR="00D351BC" w:rsidRDefault="00D351BC" w:rsidP="00D351BC">
      <w:r>
        <w:t xml:space="preserve">   b) Soulad datové struktury stavebních předmětů s datovým standardem.</w:t>
      </w:r>
    </w:p>
    <w:p w14:paraId="1F61ADE8" w14:textId="77777777" w:rsidR="00D351BC" w:rsidRDefault="00D351BC" w:rsidP="00D351BC">
      <w:r>
        <w:t xml:space="preserve">   c) Prostorová koordinace (nepřítomnost kolizí relevantních pro konkrétní milník viz kapitola koordinace).</w:t>
      </w:r>
    </w:p>
    <w:p w14:paraId="01594E5D" w14:textId="77777777" w:rsidR="00D351BC" w:rsidRDefault="00D351BC" w:rsidP="00D351BC">
      <w:r>
        <w:t xml:space="preserve">  d) Integrita informací na výkresech (splnění specifických požadavků na generování výkresové dokumentace                             z </w:t>
      </w:r>
      <w:proofErr w:type="spellStart"/>
      <w:r>
        <w:t>DiMS</w:t>
      </w:r>
      <w:proofErr w:type="spellEnd"/>
      <w:r>
        <w:t>).</w:t>
      </w:r>
    </w:p>
    <w:p w14:paraId="5A1FF849" w14:textId="77777777" w:rsidR="00D351BC" w:rsidRDefault="00D351BC" w:rsidP="00D351BC">
      <w:r>
        <w:rPr>
          <w:b/>
          <w:sz w:val="24"/>
          <w:szCs w:val="24"/>
        </w:rPr>
        <w:t>4. Závěrečná kontrola</w:t>
      </w:r>
    </w:p>
    <w:p w14:paraId="1784F2B2" w14:textId="77777777" w:rsidR="00D351BC" w:rsidRDefault="00D351BC" w:rsidP="00D351BC">
      <w:r>
        <w:t>Kontrola prováděná při konečném odevzdání v rámci dané etapy projektu.</w:t>
      </w:r>
    </w:p>
    <w:p w14:paraId="625F645D" w14:textId="77777777" w:rsidR="00D351BC" w:rsidRDefault="00D351BC" w:rsidP="00D351BC">
      <w:pPr>
        <w:pStyle w:val="Odstavecseseznamem"/>
        <w:numPr>
          <w:ilvl w:val="0"/>
          <w:numId w:val="17"/>
        </w:numPr>
      </w:pPr>
      <w:r>
        <w:t xml:space="preserve">Dodržení veškerých požadavků stanovených </w:t>
      </w:r>
      <w:r w:rsidRPr="00F32004">
        <w:rPr>
          <w:b/>
        </w:rPr>
        <w:t xml:space="preserve">EIR </w:t>
      </w:r>
      <w:r>
        <w:t>včetně grafické a negrafické podrobnosti.</w:t>
      </w:r>
    </w:p>
    <w:p w14:paraId="48E02548" w14:textId="77777777" w:rsidR="00D351BC" w:rsidRDefault="00D351BC" w:rsidP="00F32004"/>
    <w:p w14:paraId="3F1B82CF" w14:textId="77777777" w:rsidR="001478C5" w:rsidRDefault="00BF44F6">
      <w:r>
        <w:br w:type="page"/>
      </w:r>
    </w:p>
    <w:p w14:paraId="1D760A34" w14:textId="77777777" w:rsidR="001478C5" w:rsidRDefault="00BF44F6" w:rsidP="00083FA2">
      <w:pPr>
        <w:pStyle w:val="Nadpis4"/>
      </w:pPr>
      <w:r>
        <w:lastRenderedPageBreak/>
        <w:t>Odpovědnosti a lhůty</w:t>
      </w:r>
    </w:p>
    <w:p w14:paraId="54723FE9" w14:textId="77777777" w:rsidR="001478C5" w:rsidRDefault="00BF44F6">
      <w:r>
        <w:t xml:space="preserve">Za provedení výše popsaných kontrol je odpovědná </w:t>
      </w:r>
      <w:r>
        <w:rPr>
          <w:b/>
        </w:rPr>
        <w:t>pověřená strana</w:t>
      </w:r>
      <w:r>
        <w:t xml:space="preserve">. </w:t>
      </w:r>
      <w:r>
        <w:rPr>
          <w:b/>
        </w:rPr>
        <w:t>Pověřující strana</w:t>
      </w:r>
      <w:r>
        <w:t xml:space="preserve"> provádí následnou kontrolu na základě oznámení ze strany </w:t>
      </w:r>
      <w:r>
        <w:rPr>
          <w:b/>
        </w:rPr>
        <w:t>pověřené strany</w:t>
      </w:r>
      <w:r>
        <w:t xml:space="preserve"> o předání </w:t>
      </w:r>
      <w:r>
        <w:rPr>
          <w:b/>
        </w:rPr>
        <w:t>informačních kontejnerů</w:t>
      </w:r>
      <w:r>
        <w:t>.</w:t>
      </w:r>
    </w:p>
    <w:p w14:paraId="27AB32CD" w14:textId="77777777" w:rsidR="001478C5" w:rsidRDefault="001478C5">
      <w:pPr>
        <w:pBdr>
          <w:top w:val="nil"/>
          <w:left w:val="nil"/>
          <w:bottom w:val="nil"/>
          <w:right w:val="nil"/>
          <w:between w:val="nil"/>
        </w:pBdr>
        <w:spacing w:after="100" w:line="240" w:lineRule="auto"/>
        <w:rPr>
          <w:b/>
          <w:color w:val="5E5E5E"/>
        </w:rPr>
      </w:pPr>
      <w:bookmarkStart w:id="80" w:name="_heading=h.na2dn8ltlybl" w:colFirst="0" w:colLast="0"/>
      <w:bookmarkEnd w:id="80"/>
    </w:p>
    <w:p w14:paraId="6DC8BBC9" w14:textId="77777777" w:rsidR="001478C5" w:rsidRDefault="00BF44F6">
      <w:pPr>
        <w:keepNext/>
        <w:pBdr>
          <w:top w:val="nil"/>
          <w:left w:val="nil"/>
          <w:bottom w:val="nil"/>
          <w:right w:val="nil"/>
          <w:between w:val="nil"/>
        </w:pBdr>
        <w:spacing w:after="200" w:line="240" w:lineRule="auto"/>
        <w:rPr>
          <w:i/>
          <w:color w:val="808080"/>
          <w:sz w:val="20"/>
          <w:szCs w:val="20"/>
        </w:rPr>
      </w:pPr>
      <w:bookmarkStart w:id="81" w:name="_heading=h.2fk6b3p" w:colFirst="0" w:colLast="0"/>
      <w:bookmarkEnd w:id="81"/>
      <w:r>
        <w:rPr>
          <w:i/>
          <w:color w:val="808080"/>
          <w:sz w:val="20"/>
          <w:szCs w:val="20"/>
        </w:rPr>
        <w:t>Tabulka 2 - Role a odpovědnost úkolových týmů</w:t>
      </w:r>
    </w:p>
    <w:tbl>
      <w:tblPr>
        <w:tblStyle w:val="a9"/>
        <w:tblpPr w:leftFromText="180" w:rightFromText="180" w:topFromText="180" w:bottomFromText="180" w:vertAnchor="text" w:tblpX="-87"/>
        <w:tblW w:w="98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2"/>
        <w:gridCol w:w="1662"/>
        <w:gridCol w:w="1662"/>
        <w:gridCol w:w="1662"/>
        <w:gridCol w:w="1662"/>
        <w:gridCol w:w="1662"/>
      </w:tblGrid>
      <w:tr w:rsidR="006363A2" w14:paraId="007CD86B" w14:textId="77777777">
        <w:trPr>
          <w:trHeight w:val="684"/>
          <w:tblHeader/>
        </w:trPr>
        <w:tc>
          <w:tcPr>
            <w:tcW w:w="1522" w:type="dxa"/>
            <w:tcBorders>
              <w:top w:val="single" w:sz="4" w:space="0" w:color="000000"/>
              <w:left w:val="single" w:sz="4" w:space="0" w:color="000000"/>
              <w:bottom w:val="single" w:sz="4" w:space="0" w:color="000000"/>
              <w:right w:val="single" w:sz="4" w:space="0" w:color="000000"/>
            </w:tcBorders>
            <w:shd w:val="clear" w:color="auto" w:fill="EFEFEF"/>
            <w:tcMar>
              <w:top w:w="0" w:type="dxa"/>
              <w:left w:w="115" w:type="dxa"/>
              <w:bottom w:w="0" w:type="dxa"/>
              <w:right w:w="115" w:type="dxa"/>
            </w:tcMar>
            <w:vAlign w:val="center"/>
          </w:tcPr>
          <w:p w14:paraId="48D8FBA4" w14:textId="77777777" w:rsidR="001478C5" w:rsidRDefault="00BF44F6">
            <w:pPr>
              <w:jc w:val="center"/>
              <w:rPr>
                <w:b/>
                <w:sz w:val="22"/>
                <w:szCs w:val="22"/>
              </w:rPr>
            </w:pPr>
            <w:r>
              <w:rPr>
                <w:b/>
                <w:sz w:val="22"/>
                <w:szCs w:val="22"/>
              </w:rPr>
              <w:t>Typ informačního kontejneru</w:t>
            </w:r>
          </w:p>
        </w:tc>
        <w:tc>
          <w:tcPr>
            <w:tcW w:w="1662" w:type="dxa"/>
            <w:tcBorders>
              <w:top w:val="single" w:sz="4" w:space="0" w:color="000000"/>
              <w:left w:val="single" w:sz="4" w:space="0" w:color="000000"/>
              <w:bottom w:val="single" w:sz="4" w:space="0" w:color="000000"/>
              <w:right w:val="single" w:sz="4" w:space="0" w:color="000000"/>
            </w:tcBorders>
            <w:shd w:val="clear" w:color="auto" w:fill="EFEFEF"/>
            <w:tcMar>
              <w:top w:w="0" w:type="dxa"/>
              <w:left w:w="115" w:type="dxa"/>
              <w:bottom w:w="0" w:type="dxa"/>
              <w:right w:w="115" w:type="dxa"/>
            </w:tcMar>
            <w:vAlign w:val="center"/>
          </w:tcPr>
          <w:p w14:paraId="473A9287" w14:textId="77777777" w:rsidR="001478C5" w:rsidRDefault="00BF44F6">
            <w:pPr>
              <w:jc w:val="center"/>
              <w:rPr>
                <w:b/>
                <w:sz w:val="22"/>
                <w:szCs w:val="22"/>
              </w:rPr>
            </w:pPr>
            <w:r>
              <w:rPr>
                <w:b/>
                <w:sz w:val="22"/>
                <w:szCs w:val="22"/>
              </w:rPr>
              <w:t>Schvaluje (role za pověřující stranu)</w:t>
            </w:r>
          </w:p>
        </w:tc>
        <w:tc>
          <w:tcPr>
            <w:tcW w:w="1662" w:type="dxa"/>
            <w:tcBorders>
              <w:top w:val="single" w:sz="4" w:space="0" w:color="000000"/>
              <w:left w:val="single" w:sz="4" w:space="0" w:color="000000"/>
              <w:bottom w:val="single" w:sz="4" w:space="0" w:color="000000"/>
              <w:right w:val="single" w:sz="4" w:space="0" w:color="000000"/>
            </w:tcBorders>
            <w:shd w:val="clear" w:color="auto" w:fill="EFEFEF"/>
            <w:tcMar>
              <w:top w:w="0" w:type="dxa"/>
              <w:left w:w="115" w:type="dxa"/>
              <w:bottom w:w="0" w:type="dxa"/>
              <w:right w:w="115" w:type="dxa"/>
            </w:tcMar>
            <w:vAlign w:val="center"/>
          </w:tcPr>
          <w:p w14:paraId="2D14179E" w14:textId="77777777" w:rsidR="001478C5" w:rsidRDefault="00BF44F6">
            <w:pPr>
              <w:jc w:val="center"/>
              <w:rPr>
                <w:b/>
                <w:sz w:val="22"/>
                <w:szCs w:val="22"/>
              </w:rPr>
            </w:pPr>
            <w:r>
              <w:rPr>
                <w:b/>
                <w:sz w:val="22"/>
                <w:szCs w:val="22"/>
              </w:rPr>
              <w:t>Lhůta schválení pro průběžnou kontrolu</w:t>
            </w:r>
          </w:p>
        </w:tc>
        <w:tc>
          <w:tcPr>
            <w:tcW w:w="1662" w:type="dxa"/>
            <w:tcBorders>
              <w:top w:val="single" w:sz="4" w:space="0" w:color="000000"/>
              <w:left w:val="single" w:sz="4" w:space="0" w:color="000000"/>
              <w:bottom w:val="single" w:sz="4" w:space="0" w:color="000000"/>
              <w:right w:val="single" w:sz="4" w:space="0" w:color="000000"/>
            </w:tcBorders>
            <w:shd w:val="clear" w:color="auto" w:fill="EFEFEF"/>
            <w:tcMar>
              <w:top w:w="0" w:type="dxa"/>
              <w:left w:w="115" w:type="dxa"/>
              <w:bottom w:w="0" w:type="dxa"/>
              <w:right w:w="115" w:type="dxa"/>
            </w:tcMar>
            <w:vAlign w:val="center"/>
          </w:tcPr>
          <w:p w14:paraId="76DAC251" w14:textId="77777777" w:rsidR="001478C5" w:rsidRDefault="00BF44F6">
            <w:pPr>
              <w:jc w:val="center"/>
              <w:rPr>
                <w:b/>
                <w:sz w:val="22"/>
                <w:szCs w:val="22"/>
              </w:rPr>
            </w:pPr>
            <w:r>
              <w:rPr>
                <w:b/>
                <w:sz w:val="22"/>
                <w:szCs w:val="22"/>
              </w:rPr>
              <w:t>Lhůta pro zapracování připomínek průběžné kontroly</w:t>
            </w:r>
          </w:p>
        </w:tc>
        <w:tc>
          <w:tcPr>
            <w:tcW w:w="1662" w:type="dxa"/>
            <w:tcBorders>
              <w:top w:val="single" w:sz="4" w:space="0" w:color="000000"/>
              <w:left w:val="single" w:sz="4" w:space="0" w:color="000000"/>
              <w:bottom w:val="single" w:sz="4" w:space="0" w:color="000000"/>
              <w:right w:val="single" w:sz="4" w:space="0" w:color="000000"/>
            </w:tcBorders>
            <w:shd w:val="clear" w:color="auto" w:fill="EFEFEF"/>
            <w:tcMar>
              <w:top w:w="0" w:type="dxa"/>
              <w:left w:w="115" w:type="dxa"/>
              <w:bottom w:w="0" w:type="dxa"/>
              <w:right w:w="115" w:type="dxa"/>
            </w:tcMar>
            <w:vAlign w:val="center"/>
          </w:tcPr>
          <w:p w14:paraId="415D86ED" w14:textId="77777777" w:rsidR="001478C5" w:rsidRDefault="00BF44F6">
            <w:pPr>
              <w:jc w:val="center"/>
              <w:rPr>
                <w:b/>
                <w:sz w:val="22"/>
                <w:szCs w:val="22"/>
              </w:rPr>
            </w:pPr>
            <w:r>
              <w:rPr>
                <w:b/>
                <w:sz w:val="22"/>
                <w:szCs w:val="22"/>
              </w:rPr>
              <w:t>Lhůta schválení pro závěrečnou kontrolu</w:t>
            </w:r>
          </w:p>
        </w:tc>
        <w:tc>
          <w:tcPr>
            <w:tcW w:w="1662" w:type="dxa"/>
            <w:tcBorders>
              <w:top w:val="single" w:sz="4" w:space="0" w:color="000000"/>
              <w:left w:val="single" w:sz="4" w:space="0" w:color="000000"/>
              <w:bottom w:val="single" w:sz="4" w:space="0" w:color="000000"/>
              <w:right w:val="single" w:sz="4" w:space="0" w:color="000000"/>
            </w:tcBorders>
            <w:shd w:val="clear" w:color="auto" w:fill="EFEFEF"/>
            <w:tcMar>
              <w:top w:w="0" w:type="dxa"/>
              <w:left w:w="115" w:type="dxa"/>
              <w:bottom w:w="0" w:type="dxa"/>
              <w:right w:w="115" w:type="dxa"/>
            </w:tcMar>
            <w:vAlign w:val="center"/>
          </w:tcPr>
          <w:p w14:paraId="3C0E0259" w14:textId="77777777" w:rsidR="001478C5" w:rsidRDefault="00BF44F6">
            <w:pPr>
              <w:jc w:val="center"/>
              <w:rPr>
                <w:b/>
                <w:sz w:val="22"/>
                <w:szCs w:val="22"/>
              </w:rPr>
            </w:pPr>
            <w:r>
              <w:rPr>
                <w:b/>
                <w:sz w:val="22"/>
                <w:szCs w:val="22"/>
              </w:rPr>
              <w:t>Lhůta pro zapracování připomínek závěrečné kontroly</w:t>
            </w:r>
          </w:p>
        </w:tc>
      </w:tr>
      <w:tr w:rsidR="006363A2" w14:paraId="79570195" w14:textId="77777777">
        <w:trPr>
          <w:trHeight w:val="495"/>
          <w:tblHeader/>
        </w:trPr>
        <w:tc>
          <w:tcPr>
            <w:tcW w:w="152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0872A4E" w14:textId="77777777"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rPr>
                <w:sz w:val="22"/>
                <w:szCs w:val="22"/>
              </w:rPr>
            </w:pPr>
            <w:r>
              <w:rPr>
                <w:sz w:val="22"/>
                <w:szCs w:val="22"/>
              </w:rPr>
              <w:t>BEP</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C6EDD55" w14:textId="4582BD1F" w:rsidR="001478C5" w:rsidRDefault="00544657">
            <w:pPr>
              <w:rPr>
                <w:sz w:val="22"/>
                <w:szCs w:val="22"/>
              </w:rPr>
            </w:pPr>
            <w:r>
              <w:rPr>
                <w:sz w:val="22"/>
                <w:szCs w:val="22"/>
              </w:rPr>
              <w:t>BIM koordinátor</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42DF9DD" w14:textId="439E3537" w:rsidR="001478C5" w:rsidRDefault="00544657">
            <w:pPr>
              <w:rPr>
                <w:sz w:val="22"/>
                <w:szCs w:val="22"/>
              </w:rPr>
            </w:pPr>
            <w:r>
              <w:rPr>
                <w:sz w:val="22"/>
                <w:szCs w:val="22"/>
              </w:rPr>
              <w:t>5</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22D79A62" w14:textId="00259E28" w:rsidR="001478C5" w:rsidRDefault="00544657">
            <w:pPr>
              <w:rPr>
                <w:sz w:val="22"/>
                <w:szCs w:val="22"/>
              </w:rPr>
            </w:pPr>
            <w:r>
              <w:rPr>
                <w:sz w:val="22"/>
                <w:szCs w:val="22"/>
              </w:rPr>
              <w:t>10</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44A6842" w14:textId="6A364E86" w:rsidR="001478C5" w:rsidRDefault="00764152">
            <w:pPr>
              <w:rPr>
                <w:sz w:val="22"/>
                <w:szCs w:val="22"/>
              </w:rPr>
            </w:pPr>
            <w:r>
              <w:rPr>
                <w:sz w:val="22"/>
                <w:szCs w:val="22"/>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58E90D4" w14:textId="09288288" w:rsidR="001478C5" w:rsidRDefault="00764152">
            <w:pPr>
              <w:rPr>
                <w:sz w:val="22"/>
                <w:szCs w:val="22"/>
              </w:rPr>
            </w:pPr>
            <w:r>
              <w:rPr>
                <w:sz w:val="22"/>
                <w:szCs w:val="22"/>
              </w:rPr>
              <w:t>/</w:t>
            </w:r>
          </w:p>
        </w:tc>
      </w:tr>
      <w:tr w:rsidR="006363A2" w14:paraId="33113C35" w14:textId="77777777">
        <w:trPr>
          <w:trHeight w:val="495"/>
          <w:tblHeader/>
        </w:trPr>
        <w:tc>
          <w:tcPr>
            <w:tcW w:w="152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9E4B8FA" w14:textId="77777777"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rPr>
                <w:sz w:val="22"/>
                <w:szCs w:val="22"/>
              </w:rPr>
            </w:pPr>
            <w:proofErr w:type="spellStart"/>
            <w:r>
              <w:rPr>
                <w:sz w:val="22"/>
                <w:szCs w:val="22"/>
              </w:rPr>
              <w:t>DiMS</w:t>
            </w:r>
            <w:proofErr w:type="spellEnd"/>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6990E6E" w14:textId="0781E750" w:rsidR="001478C5" w:rsidRDefault="00B769D1">
            <w:pPr>
              <w:rPr>
                <w:sz w:val="22"/>
                <w:szCs w:val="22"/>
              </w:rPr>
            </w:pPr>
            <w:r>
              <w:rPr>
                <w:sz w:val="22"/>
                <w:szCs w:val="22"/>
              </w:rPr>
              <w:t>BIM koordinátor</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8CB9A54" w14:textId="1D9395EC" w:rsidR="001478C5" w:rsidRDefault="00B769D1">
            <w:pPr>
              <w:rPr>
                <w:sz w:val="22"/>
                <w:szCs w:val="22"/>
              </w:rPr>
            </w:pPr>
            <w:r>
              <w:rPr>
                <w:sz w:val="22"/>
                <w:szCs w:val="22"/>
              </w:rPr>
              <w:t>5</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5EC78D5" w14:textId="77E3886C" w:rsidR="001478C5" w:rsidRDefault="00B769D1">
            <w:pPr>
              <w:rPr>
                <w:sz w:val="22"/>
                <w:szCs w:val="22"/>
              </w:rPr>
            </w:pPr>
            <w:r>
              <w:rPr>
                <w:sz w:val="22"/>
                <w:szCs w:val="22"/>
              </w:rPr>
              <w:t>10</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BE467EF" w14:textId="5E8BB7C3" w:rsidR="001478C5" w:rsidRDefault="00B769D1">
            <w:pPr>
              <w:rPr>
                <w:sz w:val="22"/>
                <w:szCs w:val="22"/>
              </w:rPr>
            </w:pPr>
            <w:r>
              <w:rPr>
                <w:sz w:val="22"/>
                <w:szCs w:val="22"/>
              </w:rPr>
              <w:t>10</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4740C86" w14:textId="238456E7" w:rsidR="001478C5" w:rsidRDefault="00B769D1">
            <w:pPr>
              <w:rPr>
                <w:sz w:val="22"/>
                <w:szCs w:val="22"/>
              </w:rPr>
            </w:pPr>
            <w:r>
              <w:rPr>
                <w:sz w:val="22"/>
                <w:szCs w:val="22"/>
              </w:rPr>
              <w:t>25</w:t>
            </w:r>
          </w:p>
        </w:tc>
      </w:tr>
      <w:tr w:rsidR="006363A2" w14:paraId="6F285100" w14:textId="77777777">
        <w:trPr>
          <w:trHeight w:val="495"/>
          <w:tblHeader/>
        </w:trPr>
        <w:tc>
          <w:tcPr>
            <w:tcW w:w="152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73F9AB1" w14:textId="77777777"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rPr>
                <w:sz w:val="22"/>
                <w:szCs w:val="22"/>
              </w:rPr>
            </w:pPr>
            <w:r>
              <w:rPr>
                <w:sz w:val="22"/>
                <w:szCs w:val="22"/>
              </w:rPr>
              <w:t>Zápisy</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E1E3F2F" w14:textId="43861134" w:rsidR="001478C5" w:rsidRDefault="00764152">
            <w:pPr>
              <w:rPr>
                <w:sz w:val="22"/>
                <w:szCs w:val="22"/>
              </w:rPr>
            </w:pPr>
            <w:r>
              <w:rPr>
                <w:sz w:val="22"/>
                <w:szCs w:val="22"/>
              </w:rPr>
              <w:t xml:space="preserve">Manažer </w:t>
            </w:r>
            <w:r w:rsidR="00B02DD8">
              <w:rPr>
                <w:sz w:val="22"/>
                <w:szCs w:val="22"/>
              </w:rPr>
              <w:t>projektu</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96AC179" w14:textId="6E576585" w:rsidR="001478C5" w:rsidRDefault="00B02DD8">
            <w:pPr>
              <w:rPr>
                <w:sz w:val="22"/>
                <w:szCs w:val="22"/>
              </w:rPr>
            </w:pPr>
            <w:r>
              <w:rPr>
                <w:sz w:val="22"/>
                <w:szCs w:val="22"/>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F8CF8CD" w14:textId="58BDAF8D" w:rsidR="001478C5" w:rsidRDefault="00B02DD8">
            <w:pPr>
              <w:rPr>
                <w:sz w:val="22"/>
                <w:szCs w:val="22"/>
              </w:rPr>
            </w:pPr>
            <w:r>
              <w:rPr>
                <w:sz w:val="22"/>
                <w:szCs w:val="22"/>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E31B301" w14:textId="2A9C1EFE" w:rsidR="001478C5" w:rsidRDefault="00B02DD8">
            <w:pPr>
              <w:rPr>
                <w:sz w:val="22"/>
                <w:szCs w:val="22"/>
              </w:rPr>
            </w:pPr>
            <w:r>
              <w:rPr>
                <w:sz w:val="22"/>
                <w:szCs w:val="22"/>
              </w:rPr>
              <w:t>10</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3AD01BC" w14:textId="21E392C8" w:rsidR="001478C5" w:rsidRDefault="00B02DD8">
            <w:pPr>
              <w:rPr>
                <w:sz w:val="22"/>
                <w:szCs w:val="22"/>
              </w:rPr>
            </w:pPr>
            <w:r>
              <w:rPr>
                <w:sz w:val="22"/>
                <w:szCs w:val="22"/>
              </w:rPr>
              <w:t>5</w:t>
            </w:r>
          </w:p>
        </w:tc>
      </w:tr>
      <w:tr w:rsidR="006363A2" w14:paraId="2D277C42" w14:textId="77777777">
        <w:trPr>
          <w:trHeight w:val="495"/>
          <w:tblHeader/>
        </w:trPr>
        <w:tc>
          <w:tcPr>
            <w:tcW w:w="152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78B866AE" w14:textId="05B9CFB2" w:rsidR="001478C5" w:rsidRDefault="00764152" w:rsidP="003E1D7D">
            <w:pPr>
              <w:pBdr>
                <w:top w:val="single" w:sz="4" w:space="1" w:color="00863D"/>
                <w:left w:val="single" w:sz="4" w:space="4" w:color="00863D"/>
                <w:bottom w:val="single" w:sz="4" w:space="1" w:color="00863D"/>
                <w:right w:val="single" w:sz="4" w:space="4" w:color="00863D"/>
                <w:between w:val="nil"/>
              </w:pBdr>
              <w:shd w:val="clear" w:color="auto" w:fill="ADDB7B"/>
              <w:spacing w:before="280"/>
            </w:pPr>
            <w:r w:rsidRPr="003E1D7D">
              <w:rPr>
                <w:sz w:val="22"/>
                <w:szCs w:val="22"/>
              </w:rPr>
              <w:t>Změna BEP</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554820D0" w14:textId="4700DEBD" w:rsidR="001478C5" w:rsidRDefault="00764152">
            <w:pPr>
              <w:rPr>
                <w:sz w:val="22"/>
                <w:szCs w:val="22"/>
              </w:rPr>
            </w:pPr>
            <w:r>
              <w:rPr>
                <w:sz w:val="22"/>
                <w:szCs w:val="22"/>
              </w:rPr>
              <w:t>BIM koordinátor</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4B1FB24A" w14:textId="68C3529F" w:rsidR="001478C5" w:rsidRDefault="003E1D7D">
            <w:pPr>
              <w:rPr>
                <w:sz w:val="22"/>
                <w:szCs w:val="22"/>
              </w:rPr>
            </w:pPr>
            <w:r>
              <w:rPr>
                <w:sz w:val="22"/>
                <w:szCs w:val="22"/>
              </w:rPr>
              <w:t>10</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1A079BD9" w14:textId="10097295" w:rsidR="001478C5" w:rsidRDefault="003E1D7D">
            <w:pPr>
              <w:rPr>
                <w:sz w:val="22"/>
                <w:szCs w:val="22"/>
              </w:rPr>
            </w:pPr>
            <w:r>
              <w:rPr>
                <w:sz w:val="22"/>
                <w:szCs w:val="22"/>
              </w:rPr>
              <w:t>10</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30F29AF1" w14:textId="557D67DD" w:rsidR="001478C5" w:rsidRDefault="003E1D7D">
            <w:pPr>
              <w:rPr>
                <w:sz w:val="22"/>
                <w:szCs w:val="22"/>
              </w:rPr>
            </w:pPr>
            <w:r>
              <w:rPr>
                <w:sz w:val="22"/>
                <w:szCs w:val="22"/>
              </w:rPr>
              <w:t>/</w:t>
            </w:r>
          </w:p>
        </w:tc>
        <w:tc>
          <w:tcPr>
            <w:tcW w:w="1662"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662ED17C" w14:textId="470669CB" w:rsidR="001478C5" w:rsidRDefault="003E1D7D">
            <w:pPr>
              <w:rPr>
                <w:sz w:val="22"/>
                <w:szCs w:val="22"/>
              </w:rPr>
            </w:pPr>
            <w:r>
              <w:rPr>
                <w:sz w:val="22"/>
                <w:szCs w:val="22"/>
              </w:rPr>
              <w:t>/</w:t>
            </w:r>
          </w:p>
        </w:tc>
      </w:tr>
    </w:tbl>
    <w:p w14:paraId="5ED6AD44" w14:textId="6CF73764" w:rsidR="001478C5" w:rsidRDefault="00BF44F6">
      <w:r>
        <w:t>Lhůty pro schválení jsou vázány na typy kontrol uvedené výše.</w:t>
      </w:r>
      <w:r w:rsidR="0000438E">
        <w:t xml:space="preserve"> Lhůty jsou uvedené v pracovních dnech.</w:t>
      </w:r>
    </w:p>
    <w:p w14:paraId="02726181" w14:textId="47B23D75" w:rsidR="00795906" w:rsidRDefault="00795906">
      <w:r>
        <w:t xml:space="preserve">Pro potvrzení </w:t>
      </w:r>
      <w:r w:rsidR="003A4D05">
        <w:t>provedení schválení bude vystaven kontrolní protokol. V případě, že CDE neumožňuje automatizovat takovýto protokol</w:t>
      </w:r>
      <w:r w:rsidR="007A7CD6">
        <w:t xml:space="preserve"> (například informace o proběhlé kontrole), bude v rámci BEP odsouhlasena forma a vzhled kontrolního protokolu.</w:t>
      </w:r>
    </w:p>
    <w:p w14:paraId="689BB6A0" w14:textId="77777777" w:rsidR="001478C5" w:rsidRDefault="00BF44F6">
      <w:pPr>
        <w:pBdr>
          <w:top w:val="single" w:sz="4" w:space="1" w:color="DEA900"/>
          <w:left w:val="single" w:sz="4" w:space="4" w:color="DEA900"/>
          <w:bottom w:val="single" w:sz="4" w:space="1" w:color="DEA900"/>
          <w:right w:val="single" w:sz="4" w:space="4" w:color="DEA900"/>
        </w:pBdr>
        <w:shd w:val="clear" w:color="auto" w:fill="FFFFAF"/>
      </w:pPr>
      <w:r>
        <w:t xml:space="preserve">V </w:t>
      </w:r>
      <w:r>
        <w:rPr>
          <w:b/>
        </w:rPr>
        <w:t xml:space="preserve">BEP </w:t>
      </w:r>
      <w:r>
        <w:t xml:space="preserve">bude tabulka doplněna o kontroly v rámci </w:t>
      </w:r>
      <w:r>
        <w:rPr>
          <w:b/>
        </w:rPr>
        <w:t>realizačního týmu</w:t>
      </w:r>
      <w:r>
        <w:t xml:space="preserve">. Konkrétní termíny pro jednotlivé kontroly budou uvedeny v </w:t>
      </w:r>
      <w:r>
        <w:rPr>
          <w:b/>
        </w:rPr>
        <w:t>BEP</w:t>
      </w:r>
      <w:r>
        <w:t>, kapitola “Milníky”.</w:t>
      </w:r>
    </w:p>
    <w:p w14:paraId="38BA176E" w14:textId="77777777" w:rsidR="001478C5" w:rsidRDefault="00BF44F6">
      <w:r>
        <w:br w:type="page"/>
      </w:r>
    </w:p>
    <w:p w14:paraId="5621A1BD" w14:textId="77777777" w:rsidR="001478C5" w:rsidRDefault="00BF44F6" w:rsidP="00C27CAC">
      <w:pPr>
        <w:pStyle w:val="Nadpis1"/>
      </w:pPr>
      <w:bookmarkStart w:id="82" w:name="_Toc218488846"/>
      <w:bookmarkStart w:id="83" w:name="_Toc223600309"/>
      <w:r>
        <w:lastRenderedPageBreak/>
        <w:t>Požadavky na informace</w:t>
      </w:r>
      <w:bookmarkEnd w:id="82"/>
      <w:bookmarkEnd w:id="83"/>
    </w:p>
    <w:p w14:paraId="6346B423" w14:textId="77777777" w:rsidR="001478C5" w:rsidRDefault="00BF44F6" w:rsidP="00C27CAC">
      <w:pPr>
        <w:pStyle w:val="Nadpis2"/>
      </w:pPr>
      <w:bookmarkStart w:id="84" w:name="_Toc218488847"/>
      <w:bookmarkStart w:id="85" w:name="_Toc223600310"/>
      <w:r>
        <w:t>Požadavky na IMS</w:t>
      </w:r>
      <w:bookmarkEnd w:id="84"/>
      <w:bookmarkEnd w:id="85"/>
    </w:p>
    <w:p w14:paraId="2A7992CF" w14:textId="77777777" w:rsidR="001478C5" w:rsidRDefault="00BF44F6" w:rsidP="00C27CAC">
      <w:pPr>
        <w:pStyle w:val="Nadpis3"/>
      </w:pPr>
      <w:bookmarkStart w:id="86" w:name="_Toc218488848"/>
      <w:bookmarkStart w:id="87" w:name="_Toc223600311"/>
      <w:r>
        <w:t>Požadavky na strukturu</w:t>
      </w:r>
      <w:bookmarkEnd w:id="86"/>
      <w:bookmarkEnd w:id="87"/>
    </w:p>
    <w:p w14:paraId="1501DEDA" w14:textId="77777777" w:rsidR="001478C5" w:rsidRDefault="00BF44F6">
      <w:r>
        <w:rPr>
          <w:b/>
        </w:rPr>
        <w:t>Informační model stavb</w:t>
      </w:r>
      <w:r>
        <w:t>y se skládá ze specifikovaných </w:t>
      </w:r>
      <w:r>
        <w:rPr>
          <w:b/>
        </w:rPr>
        <w:t>informačních kontejnerů</w:t>
      </w:r>
      <w:r>
        <w:t xml:space="preserve"> a je řešen v prostředí </w:t>
      </w:r>
      <w:r>
        <w:rPr>
          <w:b/>
        </w:rPr>
        <w:t>CDE</w:t>
      </w:r>
      <w:r>
        <w:t xml:space="preserve">. </w:t>
      </w:r>
    </w:p>
    <w:p w14:paraId="03CF07E6" w14:textId="77777777" w:rsidR="001478C5" w:rsidRDefault="00BF44F6" w:rsidP="00A613D0">
      <w:r>
        <w:t>Jeho struktura odpovídá zpracování daného projektu vzhledem k jeho požadované etapizaci a zahrnuje zejména:</w:t>
      </w:r>
    </w:p>
    <w:p w14:paraId="1DFD2868" w14:textId="6DCF5C74" w:rsidR="00A613D0" w:rsidRDefault="00A613D0" w:rsidP="00A613D0">
      <w:pPr>
        <w:pStyle w:val="Alternativntext"/>
      </w:pPr>
      <w:r>
        <w:t>Projektování</w:t>
      </w:r>
    </w:p>
    <w:p w14:paraId="386EA699" w14:textId="53D6D9E2" w:rsidR="001478C5" w:rsidRDefault="00F960FE" w:rsidP="00700899">
      <w:pPr>
        <w:pStyle w:val="Odstavecseseznamem"/>
        <w:numPr>
          <w:ilvl w:val="0"/>
          <w:numId w:val="19"/>
        </w:numPr>
      </w:pPr>
      <w:sdt>
        <w:sdtPr>
          <w:tag w:val="goog_rdk_2"/>
          <w:id w:val="-1025087400"/>
        </w:sdtPr>
        <w:sdtEndPr/>
        <w:sdtContent/>
      </w:sdt>
      <w:r w:rsidR="00BF44F6">
        <w:t>zadávací dokumentace,</w:t>
      </w:r>
    </w:p>
    <w:p w14:paraId="07F9FD39" w14:textId="471B5E7A" w:rsidR="001478C5" w:rsidRDefault="00BF44F6" w:rsidP="00700899">
      <w:pPr>
        <w:pStyle w:val="Odstavecseseznamem"/>
        <w:numPr>
          <w:ilvl w:val="0"/>
          <w:numId w:val="19"/>
        </w:numPr>
      </w:pPr>
      <w:r>
        <w:t>BEP,</w:t>
      </w:r>
    </w:p>
    <w:p w14:paraId="1C742BAE" w14:textId="3E48AA77" w:rsidR="001478C5" w:rsidRDefault="00BF44F6" w:rsidP="00700899">
      <w:pPr>
        <w:pStyle w:val="Odstavecseseznamem"/>
        <w:numPr>
          <w:ilvl w:val="0"/>
          <w:numId w:val="19"/>
        </w:numPr>
      </w:pPr>
      <w:r>
        <w:t>podklady,</w:t>
      </w:r>
    </w:p>
    <w:p w14:paraId="2FBC7FFD" w14:textId="6500E79B" w:rsidR="001478C5" w:rsidRDefault="00BF44F6" w:rsidP="00700899">
      <w:pPr>
        <w:pStyle w:val="Odstavecseseznamem"/>
        <w:numPr>
          <w:ilvl w:val="0"/>
          <w:numId w:val="19"/>
        </w:numPr>
      </w:pPr>
      <w:r>
        <w:t>průzkumy, zaměření</w:t>
      </w:r>
      <w:r w:rsidR="00BD1383">
        <w:t>,</w:t>
      </w:r>
    </w:p>
    <w:p w14:paraId="6D86D537" w14:textId="27515958" w:rsidR="001478C5" w:rsidRDefault="00BF44F6" w:rsidP="00700899">
      <w:pPr>
        <w:pStyle w:val="Odstavecseseznamem"/>
        <w:numPr>
          <w:ilvl w:val="0"/>
          <w:numId w:val="19"/>
        </w:numPr>
      </w:pPr>
      <w:proofErr w:type="spellStart"/>
      <w:r>
        <w:t>DiMS</w:t>
      </w:r>
      <w:proofErr w:type="spellEnd"/>
      <w:r>
        <w:t>,</w:t>
      </w:r>
    </w:p>
    <w:p w14:paraId="68AE83AF" w14:textId="22AB1DFB" w:rsidR="001478C5" w:rsidRDefault="00BF44F6" w:rsidP="00700899">
      <w:pPr>
        <w:pStyle w:val="Odstavecseseznamem"/>
        <w:numPr>
          <w:ilvl w:val="0"/>
          <w:numId w:val="19"/>
        </w:numPr>
      </w:pPr>
      <w:r>
        <w:t>projektovou dokumentaci:</w:t>
      </w:r>
    </w:p>
    <w:p w14:paraId="09FEAF36" w14:textId="26E4597A" w:rsidR="001478C5" w:rsidRDefault="00BF44F6" w:rsidP="00700899">
      <w:pPr>
        <w:pStyle w:val="Odstavecseseznamem"/>
        <w:numPr>
          <w:ilvl w:val="1"/>
          <w:numId w:val="19"/>
        </w:numPr>
      </w:pPr>
      <w:r>
        <w:t>která je vytvářená nástroji pro informační modelování,</w:t>
      </w:r>
    </w:p>
    <w:p w14:paraId="0A946DE8" w14:textId="19F47700" w:rsidR="001478C5" w:rsidRDefault="00BF44F6" w:rsidP="00700899">
      <w:pPr>
        <w:pStyle w:val="Odstavecseseznamem"/>
        <w:numPr>
          <w:ilvl w:val="1"/>
          <w:numId w:val="19"/>
        </w:numPr>
      </w:pPr>
      <w:r>
        <w:t>která není vytvářená nástroji pro informační modelování,</w:t>
      </w:r>
    </w:p>
    <w:p w14:paraId="7B491519" w14:textId="79FA6EE2" w:rsidR="001478C5" w:rsidRDefault="00BF44F6" w:rsidP="00700899">
      <w:pPr>
        <w:pStyle w:val="Odstavecseseznamem"/>
        <w:numPr>
          <w:ilvl w:val="1"/>
          <w:numId w:val="19"/>
        </w:numPr>
      </w:pPr>
      <w:r>
        <w:t>externí databáze a zdroje informací (technické listy, …)</w:t>
      </w:r>
      <w:r w:rsidR="00BD1383">
        <w:t>,</w:t>
      </w:r>
    </w:p>
    <w:p w14:paraId="3DBB6CA6" w14:textId="27F867F8" w:rsidR="001478C5" w:rsidRDefault="00BF44F6" w:rsidP="00700899">
      <w:pPr>
        <w:pStyle w:val="Odstavecseseznamem"/>
        <w:numPr>
          <w:ilvl w:val="0"/>
          <w:numId w:val="19"/>
        </w:numPr>
      </w:pPr>
      <w:r>
        <w:t>organizační informační kontejnery (zápisy, protokoly, …)</w:t>
      </w:r>
      <w:r w:rsidR="00BD1383">
        <w:t>,</w:t>
      </w:r>
    </w:p>
    <w:p w14:paraId="5A43ECDA" w14:textId="03F0A5E5" w:rsidR="001478C5" w:rsidRDefault="00BF44F6" w:rsidP="00700899">
      <w:pPr>
        <w:pStyle w:val="Odstavecseseznamem"/>
        <w:numPr>
          <w:ilvl w:val="0"/>
          <w:numId w:val="19"/>
        </w:numPr>
      </w:pPr>
      <w:proofErr w:type="spellStart"/>
      <w:r>
        <w:t>cost</w:t>
      </w:r>
      <w:proofErr w:type="spellEnd"/>
      <w:r>
        <w:t xml:space="preserve"> management / cenový management a příprava rozpočtů (propočet, agregovaný rozpočet, rozpočet, …)</w:t>
      </w:r>
      <w:r w:rsidR="00BD1383">
        <w:t>,</w:t>
      </w:r>
    </w:p>
    <w:p w14:paraId="65EE02C0" w14:textId="77777777" w:rsidR="001478C5" w:rsidRDefault="00BF44F6">
      <w:pPr>
        <w:pBdr>
          <w:top w:val="single" w:sz="4" w:space="1" w:color="DEA900"/>
          <w:left w:val="single" w:sz="4" w:space="4" w:color="DEA900"/>
          <w:bottom w:val="single" w:sz="4" w:space="1" w:color="DEA900"/>
          <w:right w:val="single" w:sz="4" w:space="4" w:color="DEA900"/>
          <w:between w:val="nil"/>
        </w:pBdr>
        <w:shd w:val="clear" w:color="auto" w:fill="FFFFAF"/>
        <w:rPr>
          <w:color w:val="000000"/>
        </w:rPr>
      </w:pPr>
      <w:r>
        <w:rPr>
          <w:color w:val="000000"/>
        </w:rPr>
        <w:t xml:space="preserve">V dokumentu </w:t>
      </w:r>
      <w:r>
        <w:rPr>
          <w:b/>
          <w:color w:val="000000"/>
        </w:rPr>
        <w:t xml:space="preserve">BEP </w:t>
      </w:r>
      <w:r>
        <w:rPr>
          <w:color w:val="000000"/>
        </w:rPr>
        <w:t xml:space="preserve">bude podrobně </w:t>
      </w:r>
      <w:r>
        <w:t>tvořena</w:t>
      </w:r>
      <w:r>
        <w:rPr>
          <w:color w:val="000000"/>
        </w:rPr>
        <w:t xml:space="preserve"> struktura v rámci projektové dokumentace, případně dalších částí řešených realizačním týmem. </w:t>
      </w:r>
    </w:p>
    <w:p w14:paraId="76EC5EE8" w14:textId="77777777" w:rsidR="001478C5" w:rsidRDefault="00BF44F6" w:rsidP="00C27CAC">
      <w:pPr>
        <w:pStyle w:val="Nadpis3"/>
      </w:pPr>
      <w:bookmarkStart w:id="88" w:name="_Toc218488849"/>
      <w:bookmarkStart w:id="89" w:name="_Toc223600312"/>
      <w:r>
        <w:t>Požadavky na jmenné konvence</w:t>
      </w:r>
      <w:bookmarkEnd w:id="88"/>
      <w:bookmarkEnd w:id="89"/>
    </w:p>
    <w:p w14:paraId="6501DE58" w14:textId="3E90E9B8" w:rsidR="001478C5" w:rsidRDefault="00F960FE" w:rsidP="00BB4E4A">
      <w:sdt>
        <w:sdtPr>
          <w:tag w:val="goog_rdk_3"/>
          <w:id w:val="-1326045730"/>
        </w:sdtPr>
        <w:sdtEndPr/>
        <w:sdtContent/>
      </w:sdt>
      <w:r w:rsidR="00BF44F6">
        <w:t>Třídění a označování dokumentů bude odpovídat zásadám stanovených dle ČSN EN 61355-1</w:t>
      </w:r>
      <w:r w:rsidR="001A12F8">
        <w:t xml:space="preserve">, podrobněji pověřující </w:t>
      </w:r>
      <w:r w:rsidR="00D93508">
        <w:t>strana</w:t>
      </w:r>
      <w:r w:rsidR="001A12F8">
        <w:t xml:space="preserve"> nedefinuje užití jmenných konvencí, vedoucí pověřená strana uvede definici jmenné</w:t>
      </w:r>
      <w:r w:rsidR="00BF44F6">
        <w:t xml:space="preserve"> konvence </w:t>
      </w:r>
      <w:r w:rsidR="001A12F8">
        <w:t>v BEP.</w:t>
      </w:r>
      <w:sdt>
        <w:sdtPr>
          <w:tag w:val="goog_rdk_4"/>
          <w:id w:val="-181438138"/>
        </w:sdtPr>
        <w:sdtEndPr/>
        <w:sdtContent/>
      </w:sdt>
    </w:p>
    <w:p w14:paraId="5A879A53" w14:textId="77777777" w:rsidR="001478C5" w:rsidRDefault="00BF44F6" w:rsidP="00C27CAC">
      <w:pPr>
        <w:pStyle w:val="Nadpis3"/>
      </w:pPr>
      <w:bookmarkStart w:id="90" w:name="_Toc218488850"/>
      <w:bookmarkStart w:id="91" w:name="_Toc223600313"/>
      <w:r>
        <w:t>Požadavky na výměnné formáty</w:t>
      </w:r>
      <w:bookmarkEnd w:id="90"/>
      <w:bookmarkEnd w:id="91"/>
    </w:p>
    <w:p w14:paraId="16E0F402" w14:textId="77777777" w:rsidR="001478C5" w:rsidRDefault="00BF44F6">
      <w:pPr>
        <w:keepNext/>
        <w:pBdr>
          <w:top w:val="nil"/>
          <w:left w:val="nil"/>
          <w:bottom w:val="nil"/>
          <w:right w:val="nil"/>
          <w:between w:val="nil"/>
        </w:pBdr>
        <w:spacing w:after="200" w:line="240" w:lineRule="auto"/>
        <w:rPr>
          <w:i/>
          <w:color w:val="808080"/>
          <w:sz w:val="20"/>
          <w:szCs w:val="20"/>
        </w:rPr>
      </w:pPr>
      <w:bookmarkStart w:id="92" w:name="_heading=h.fytbls5dmff1" w:colFirst="0" w:colLast="0"/>
      <w:bookmarkStart w:id="93" w:name="_heading=h.184mhaj" w:colFirst="0" w:colLast="0"/>
      <w:bookmarkEnd w:id="92"/>
      <w:bookmarkEnd w:id="93"/>
      <w:r>
        <w:rPr>
          <w:i/>
          <w:color w:val="808080"/>
          <w:sz w:val="20"/>
          <w:szCs w:val="20"/>
        </w:rPr>
        <w:t>Tabulka 3 - Požadované výměnné formáty u informačních kontejnerů</w:t>
      </w:r>
    </w:p>
    <w:tbl>
      <w:tblPr>
        <w:tblStyle w:val="aa"/>
        <w:tblW w:w="96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05"/>
        <w:gridCol w:w="3205"/>
        <w:gridCol w:w="3205"/>
      </w:tblGrid>
      <w:tr w:rsidR="001478C5" w14:paraId="7E727387" w14:textId="77777777" w:rsidTr="00BB4E4A">
        <w:trPr>
          <w:cnfStyle w:val="100000000000" w:firstRow="1" w:lastRow="0" w:firstColumn="0" w:lastColumn="0" w:oddVBand="0" w:evenVBand="0" w:oddHBand="0"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3205" w:type="dxa"/>
            <w:vAlign w:val="center"/>
          </w:tcPr>
          <w:p w14:paraId="4EFDA540" w14:textId="77777777" w:rsidR="001478C5" w:rsidRDefault="00BF44F6">
            <w:pPr>
              <w:rPr>
                <w:i/>
                <w:color w:val="000000"/>
                <w:sz w:val="22"/>
                <w:szCs w:val="22"/>
              </w:rPr>
            </w:pPr>
            <w:r>
              <w:rPr>
                <w:color w:val="000000"/>
                <w:sz w:val="22"/>
                <w:szCs w:val="22"/>
              </w:rPr>
              <w:t>Informační kontejner</w:t>
            </w:r>
          </w:p>
        </w:tc>
        <w:tc>
          <w:tcPr>
            <w:tcW w:w="3205" w:type="dxa"/>
            <w:vAlign w:val="center"/>
          </w:tcPr>
          <w:p w14:paraId="73B96EC0" w14:textId="77777777" w:rsidR="001478C5" w:rsidRDefault="00BF44F6">
            <w:pPr>
              <w:cnfStyle w:val="100000000000" w:firstRow="1" w:lastRow="0" w:firstColumn="0" w:lastColumn="0" w:oddVBand="0" w:evenVBand="0" w:oddHBand="0" w:evenHBand="0" w:firstRowFirstColumn="0" w:firstRowLastColumn="0" w:lastRowFirstColumn="0" w:lastRowLastColumn="0"/>
              <w:rPr>
                <w:i/>
                <w:color w:val="000000"/>
                <w:sz w:val="22"/>
                <w:szCs w:val="22"/>
              </w:rPr>
            </w:pPr>
            <w:r>
              <w:rPr>
                <w:color w:val="000000"/>
                <w:sz w:val="22"/>
                <w:szCs w:val="22"/>
              </w:rPr>
              <w:t>Výměnné formáty včetně verze</w:t>
            </w:r>
          </w:p>
        </w:tc>
        <w:tc>
          <w:tcPr>
            <w:tcW w:w="3205" w:type="dxa"/>
            <w:vAlign w:val="center"/>
          </w:tcPr>
          <w:p w14:paraId="2BDAA82C" w14:textId="77777777" w:rsidR="001478C5" w:rsidRDefault="00BF44F6">
            <w:pPr>
              <w:cnfStyle w:val="100000000000" w:firstRow="1" w:lastRow="0" w:firstColumn="0" w:lastColumn="0" w:oddVBand="0" w:evenVBand="0" w:oddHBand="0" w:evenHBand="0" w:firstRowFirstColumn="0" w:firstRowLastColumn="0" w:lastRowFirstColumn="0" w:lastRowLastColumn="0"/>
              <w:rPr>
                <w:i/>
                <w:color w:val="000000"/>
                <w:sz w:val="22"/>
                <w:szCs w:val="22"/>
              </w:rPr>
            </w:pPr>
            <w:r>
              <w:rPr>
                <w:color w:val="000000"/>
                <w:sz w:val="22"/>
                <w:szCs w:val="22"/>
              </w:rPr>
              <w:t>Pozn.</w:t>
            </w:r>
          </w:p>
        </w:tc>
      </w:tr>
      <w:tr w:rsidR="001478C5" w14:paraId="0673D1E6" w14:textId="77777777" w:rsidTr="00BB4E4A">
        <w:trPr>
          <w:cantSplit/>
          <w:trHeight w:val="480"/>
        </w:trPr>
        <w:tc>
          <w:tcPr>
            <w:cnfStyle w:val="001000000000" w:firstRow="0" w:lastRow="0" w:firstColumn="1" w:lastColumn="0" w:oddVBand="0" w:evenVBand="0" w:oddHBand="0" w:evenHBand="0" w:firstRowFirstColumn="0" w:firstRowLastColumn="0" w:lastRowFirstColumn="0" w:lastRowLastColumn="0"/>
            <w:tcW w:w="3205" w:type="dxa"/>
            <w:vMerge w:val="restart"/>
            <w:shd w:val="clear" w:color="auto" w:fill="auto"/>
          </w:tcPr>
          <w:p w14:paraId="07C6F031" w14:textId="77777777"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rPr>
                <w:sz w:val="22"/>
                <w:szCs w:val="22"/>
              </w:rPr>
            </w:pPr>
            <w:proofErr w:type="spellStart"/>
            <w:r>
              <w:rPr>
                <w:b w:val="0"/>
                <w:sz w:val="22"/>
                <w:szCs w:val="22"/>
              </w:rPr>
              <w:t>DiMS</w:t>
            </w:r>
            <w:proofErr w:type="spellEnd"/>
          </w:p>
        </w:tc>
        <w:tc>
          <w:tcPr>
            <w:tcW w:w="3205" w:type="dxa"/>
            <w:vMerge w:val="restart"/>
            <w:shd w:val="clear" w:color="auto" w:fill="auto"/>
          </w:tcPr>
          <w:p w14:paraId="75F93BDF" w14:textId="63FCB47E"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IFC 4x3, nativní formát</w:t>
            </w:r>
          </w:p>
        </w:tc>
        <w:tc>
          <w:tcPr>
            <w:tcW w:w="3205" w:type="dxa"/>
            <w:vMerge w:val="restart"/>
            <w:shd w:val="clear" w:color="auto" w:fill="auto"/>
          </w:tcPr>
          <w:p w14:paraId="757AE36D" w14:textId="77777777" w:rsidR="001478C5" w:rsidRDefault="001478C5">
            <w:pPr>
              <w:spacing w:before="120"/>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7A6A826D" w14:textId="77777777" w:rsidTr="00BB4E4A">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24481D6D"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7D9DB343"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vMerge/>
            <w:shd w:val="clear" w:color="auto" w:fill="auto"/>
          </w:tcPr>
          <w:p w14:paraId="25F31B49"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024E17E6" w14:textId="77777777" w:rsidTr="00BB4E4A">
        <w:trPr>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631A97AA"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0E394F92"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c>
          <w:tcPr>
            <w:tcW w:w="3205" w:type="dxa"/>
            <w:vMerge/>
            <w:shd w:val="clear" w:color="auto" w:fill="auto"/>
          </w:tcPr>
          <w:p w14:paraId="47AE3C5A"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35DE4579" w14:textId="77777777" w:rsidTr="00BB4E4A">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08F785CF"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1AD512F9"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vMerge/>
            <w:shd w:val="clear" w:color="auto" w:fill="auto"/>
          </w:tcPr>
          <w:p w14:paraId="7B458A79"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32C7A482" w14:textId="77777777" w:rsidTr="00BB4E4A">
        <w:trPr>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2B1BF86B"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6B15E2F5"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c>
          <w:tcPr>
            <w:tcW w:w="3205" w:type="dxa"/>
            <w:vMerge/>
            <w:shd w:val="clear" w:color="auto" w:fill="auto"/>
          </w:tcPr>
          <w:p w14:paraId="41B0B2C9"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63294A6C" w14:textId="77777777" w:rsidTr="00BB4E4A">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2FFEE0C0"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6000F133"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vMerge/>
            <w:shd w:val="clear" w:color="auto" w:fill="auto"/>
          </w:tcPr>
          <w:p w14:paraId="1F322E5C"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29799056" w14:textId="77777777" w:rsidTr="00BB4E4A">
        <w:trPr>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42190A9E"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55B93321"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c>
          <w:tcPr>
            <w:tcW w:w="3205" w:type="dxa"/>
            <w:vMerge/>
            <w:shd w:val="clear" w:color="auto" w:fill="auto"/>
          </w:tcPr>
          <w:p w14:paraId="3CEB49C3"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7BCDB396" w14:textId="77777777" w:rsidTr="00BB4E4A">
        <w:trPr>
          <w:cnfStyle w:val="000000010000" w:firstRow="0" w:lastRow="0" w:firstColumn="0" w:lastColumn="0" w:oddVBand="0" w:evenVBand="0" w:oddHBand="0" w:evenHBand="1" w:firstRowFirstColumn="0" w:firstRowLastColumn="0" w:lastRowFirstColumn="0" w:lastRowLastColumn="0"/>
          <w:cantSplit/>
          <w:trHeight w:val="320"/>
        </w:trPr>
        <w:tc>
          <w:tcPr>
            <w:cnfStyle w:val="001000000000" w:firstRow="0" w:lastRow="0" w:firstColumn="1" w:lastColumn="0" w:oddVBand="0" w:evenVBand="0" w:oddHBand="0" w:evenHBand="0" w:firstRowFirstColumn="0" w:firstRowLastColumn="0" w:lastRowFirstColumn="0" w:lastRowLastColumn="0"/>
            <w:tcW w:w="3205" w:type="dxa"/>
            <w:vMerge w:val="restart"/>
            <w:shd w:val="clear" w:color="auto" w:fill="auto"/>
          </w:tcPr>
          <w:p w14:paraId="37A30C8F" w14:textId="77777777"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line="259" w:lineRule="auto"/>
              <w:rPr>
                <w:sz w:val="22"/>
                <w:szCs w:val="22"/>
              </w:rPr>
            </w:pPr>
            <w:r>
              <w:rPr>
                <w:b w:val="0"/>
                <w:sz w:val="22"/>
                <w:szCs w:val="22"/>
              </w:rPr>
              <w:lastRenderedPageBreak/>
              <w:t>Technická zpráva</w:t>
            </w:r>
          </w:p>
        </w:tc>
        <w:tc>
          <w:tcPr>
            <w:tcW w:w="3205" w:type="dxa"/>
            <w:vMerge w:val="restart"/>
            <w:shd w:val="clear" w:color="auto" w:fill="auto"/>
          </w:tcPr>
          <w:p w14:paraId="05259136" w14:textId="674207AC" w:rsidR="001478C5" w:rsidRDefault="00BF44F6" w:rsidP="00DF6919">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cnfStyle w:val="000000010000" w:firstRow="0" w:lastRow="0" w:firstColumn="0" w:lastColumn="0" w:oddVBand="0" w:evenVBand="0" w:oddHBand="0" w:evenHBand="1" w:firstRowFirstColumn="0" w:firstRowLastColumn="0" w:lastRowFirstColumn="0" w:lastRowLastColumn="0"/>
              <w:rPr>
                <w:sz w:val="22"/>
                <w:szCs w:val="22"/>
              </w:rPr>
            </w:pPr>
            <w:proofErr w:type="spellStart"/>
            <w:r>
              <w:rPr>
                <w:sz w:val="22"/>
                <w:szCs w:val="22"/>
              </w:rPr>
              <w:t>rtf</w:t>
            </w:r>
            <w:proofErr w:type="spellEnd"/>
            <w:r>
              <w:rPr>
                <w:sz w:val="22"/>
                <w:szCs w:val="22"/>
              </w:rPr>
              <w:t>, pdf</w:t>
            </w:r>
            <w:r w:rsidR="00DF6919">
              <w:rPr>
                <w:sz w:val="22"/>
                <w:szCs w:val="22"/>
              </w:rPr>
              <w:t xml:space="preserve">, </w:t>
            </w:r>
            <w:proofErr w:type="spellStart"/>
            <w:r w:rsidR="00DF6919">
              <w:rPr>
                <w:sz w:val="22"/>
                <w:szCs w:val="22"/>
              </w:rPr>
              <w:t>docx</w:t>
            </w:r>
            <w:proofErr w:type="spellEnd"/>
          </w:p>
        </w:tc>
        <w:tc>
          <w:tcPr>
            <w:tcW w:w="3205" w:type="dxa"/>
            <w:vMerge w:val="restart"/>
            <w:shd w:val="clear" w:color="auto" w:fill="auto"/>
          </w:tcPr>
          <w:p w14:paraId="0D406E22" w14:textId="77777777" w:rsidR="001478C5" w:rsidRDefault="001478C5">
            <w:pPr>
              <w:spacing w:before="120"/>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156C00AB" w14:textId="77777777" w:rsidTr="00BB4E4A">
        <w:trPr>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1D6F8C43"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5B64A919"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c>
          <w:tcPr>
            <w:tcW w:w="3205" w:type="dxa"/>
            <w:vMerge/>
            <w:shd w:val="clear" w:color="auto" w:fill="auto"/>
          </w:tcPr>
          <w:p w14:paraId="3FB81E37"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5FC0DD09" w14:textId="77777777" w:rsidTr="00BB4E4A">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6B626E0B"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3A24989A"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vMerge/>
            <w:shd w:val="clear" w:color="auto" w:fill="auto"/>
          </w:tcPr>
          <w:p w14:paraId="28FF287C"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1750F4B9" w14:textId="77777777" w:rsidTr="00BB4E4A">
        <w:trPr>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04EC80C2"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001447D4"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c>
          <w:tcPr>
            <w:tcW w:w="3205" w:type="dxa"/>
            <w:vMerge/>
            <w:shd w:val="clear" w:color="auto" w:fill="auto"/>
          </w:tcPr>
          <w:p w14:paraId="25145015"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4BAFE5D7" w14:textId="77777777" w:rsidTr="00BB4E4A">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17C91C13"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1946C797"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vMerge/>
            <w:shd w:val="clear" w:color="auto" w:fill="auto"/>
          </w:tcPr>
          <w:p w14:paraId="4B63B8A8"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49633913" w14:textId="77777777" w:rsidTr="00BB4E4A">
        <w:trPr>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361136A8"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4D6AA4CB"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c>
          <w:tcPr>
            <w:tcW w:w="3205" w:type="dxa"/>
            <w:vMerge/>
            <w:shd w:val="clear" w:color="auto" w:fill="auto"/>
          </w:tcPr>
          <w:p w14:paraId="0F40F0D1" w14:textId="77777777" w:rsidR="001478C5" w:rsidRDefault="001478C5">
            <w:pPr>
              <w:widowControl w:val="0"/>
              <w:pBdr>
                <w:top w:val="nil"/>
                <w:left w:val="nil"/>
                <w:bottom w:val="nil"/>
                <w:right w:val="nil"/>
                <w:between w:val="nil"/>
              </w:pBdr>
              <w:spacing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41FE519C" w14:textId="77777777" w:rsidTr="00BB4E4A">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205" w:type="dxa"/>
            <w:vMerge/>
            <w:shd w:val="clear" w:color="auto" w:fill="auto"/>
          </w:tcPr>
          <w:p w14:paraId="7E915BC0" w14:textId="77777777" w:rsidR="001478C5" w:rsidRDefault="001478C5">
            <w:pPr>
              <w:widowControl w:val="0"/>
              <w:pBdr>
                <w:top w:val="nil"/>
                <w:left w:val="nil"/>
                <w:bottom w:val="nil"/>
                <w:right w:val="nil"/>
                <w:between w:val="nil"/>
              </w:pBdr>
              <w:spacing w:line="276" w:lineRule="auto"/>
              <w:jc w:val="left"/>
              <w:rPr>
                <w:sz w:val="22"/>
                <w:szCs w:val="22"/>
              </w:rPr>
            </w:pPr>
          </w:p>
        </w:tc>
        <w:tc>
          <w:tcPr>
            <w:tcW w:w="3205" w:type="dxa"/>
            <w:vMerge/>
            <w:shd w:val="clear" w:color="auto" w:fill="auto"/>
          </w:tcPr>
          <w:p w14:paraId="2979CA64"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vMerge/>
            <w:shd w:val="clear" w:color="auto" w:fill="auto"/>
          </w:tcPr>
          <w:p w14:paraId="405618B3" w14:textId="77777777" w:rsidR="001478C5" w:rsidRDefault="001478C5">
            <w:pPr>
              <w:widowControl w:val="0"/>
              <w:pBdr>
                <w:top w:val="nil"/>
                <w:left w:val="nil"/>
                <w:bottom w:val="nil"/>
                <w:right w:val="nil"/>
                <w:between w:val="nil"/>
              </w:pBdr>
              <w:spacing w:line="276" w:lineRule="auto"/>
              <w:jc w:val="left"/>
              <w:cnfStyle w:val="000000010000" w:firstRow="0" w:lastRow="0" w:firstColumn="0" w:lastColumn="0" w:oddVBand="0" w:evenVBand="0" w:oddHBand="0" w:evenHBand="1" w:firstRowFirstColumn="0" w:firstRowLastColumn="0" w:lastRowFirstColumn="0" w:lastRowLastColumn="0"/>
              <w:rPr>
                <w:sz w:val="22"/>
                <w:szCs w:val="22"/>
              </w:rPr>
            </w:pPr>
          </w:p>
        </w:tc>
      </w:tr>
      <w:tr w:rsidR="001478C5" w14:paraId="0EE1C41D" w14:textId="77777777" w:rsidTr="00BB4E4A">
        <w:trPr>
          <w:cantSplit/>
          <w:trHeight w:val="869"/>
        </w:trPr>
        <w:tc>
          <w:tcPr>
            <w:cnfStyle w:val="001000000000" w:firstRow="0" w:lastRow="0" w:firstColumn="1" w:lastColumn="0" w:oddVBand="0" w:evenVBand="0" w:oddHBand="0" w:evenHBand="0" w:firstRowFirstColumn="0" w:firstRowLastColumn="0" w:lastRowFirstColumn="0" w:lastRowLastColumn="0"/>
            <w:tcW w:w="3205" w:type="dxa"/>
            <w:shd w:val="clear" w:color="auto" w:fill="auto"/>
          </w:tcPr>
          <w:p w14:paraId="548DAB8E" w14:textId="77777777" w:rsidR="001478C5" w:rsidRDefault="00BF44F6">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rPr>
                <w:sz w:val="22"/>
                <w:szCs w:val="22"/>
              </w:rPr>
            </w:pPr>
            <w:r>
              <w:rPr>
                <w:b w:val="0"/>
                <w:sz w:val="22"/>
                <w:szCs w:val="22"/>
              </w:rPr>
              <w:t>Soupis dodávek prací a služeb s výkazem výměr</w:t>
            </w:r>
          </w:p>
        </w:tc>
        <w:tc>
          <w:tcPr>
            <w:tcW w:w="3205" w:type="dxa"/>
            <w:shd w:val="clear" w:color="auto" w:fill="auto"/>
          </w:tcPr>
          <w:p w14:paraId="59FB5747" w14:textId="7461C660" w:rsidR="001478C5" w:rsidRDefault="00BF44F6" w:rsidP="00DF6919">
            <w:pPr>
              <w:pBdr>
                <w:top w:val="single" w:sz="4" w:space="1" w:color="00863D"/>
                <w:left w:val="single" w:sz="4" w:space="4" w:color="00863D"/>
                <w:bottom w:val="single" w:sz="4" w:space="1" w:color="00863D"/>
                <w:right w:val="single" w:sz="4" w:space="4" w:color="00863D"/>
                <w:between w:val="nil"/>
              </w:pBdr>
              <w:shd w:val="clear" w:color="auto" w:fill="ADDB7B"/>
              <w:spacing w:before="280" w:after="160" w:line="259" w:lineRule="auto"/>
              <w:cnfStyle w:val="000000000000" w:firstRow="0" w:lastRow="0" w:firstColumn="0" w:lastColumn="0" w:oddVBand="0" w:evenVBand="0" w:oddHBand="0" w:evenHBand="0" w:firstRowFirstColumn="0" w:firstRowLastColumn="0" w:lastRowFirstColumn="0" w:lastRowLastColumn="0"/>
              <w:rPr>
                <w:sz w:val="22"/>
                <w:szCs w:val="22"/>
              </w:rPr>
            </w:pPr>
            <w:proofErr w:type="spellStart"/>
            <w:r>
              <w:rPr>
                <w:sz w:val="22"/>
                <w:szCs w:val="22"/>
              </w:rPr>
              <w:t>xls</w:t>
            </w:r>
            <w:r w:rsidR="00DF6919">
              <w:rPr>
                <w:sz w:val="22"/>
                <w:szCs w:val="22"/>
              </w:rPr>
              <w:t>x</w:t>
            </w:r>
            <w:proofErr w:type="spellEnd"/>
            <w:r>
              <w:rPr>
                <w:sz w:val="22"/>
                <w:szCs w:val="22"/>
              </w:rPr>
              <w:t xml:space="preserve">, </w:t>
            </w:r>
            <w:proofErr w:type="spellStart"/>
            <w:r>
              <w:rPr>
                <w:sz w:val="22"/>
                <w:szCs w:val="22"/>
              </w:rPr>
              <w:t>pdf</w:t>
            </w:r>
            <w:proofErr w:type="spellEnd"/>
          </w:p>
        </w:tc>
        <w:tc>
          <w:tcPr>
            <w:tcW w:w="3205" w:type="dxa"/>
            <w:shd w:val="clear" w:color="auto" w:fill="auto"/>
          </w:tcPr>
          <w:p w14:paraId="1A501FD4" w14:textId="77777777" w:rsidR="001478C5" w:rsidRDefault="001478C5">
            <w:pPr>
              <w:keepNext/>
              <w:keepLines/>
              <w:cnfStyle w:val="000000000000" w:firstRow="0" w:lastRow="0" w:firstColumn="0" w:lastColumn="0" w:oddVBand="0" w:evenVBand="0" w:oddHBand="0" w:evenHBand="0" w:firstRowFirstColumn="0" w:firstRowLastColumn="0" w:lastRowFirstColumn="0" w:lastRowLastColumn="0"/>
              <w:rPr>
                <w:sz w:val="22"/>
                <w:szCs w:val="22"/>
              </w:rPr>
            </w:pPr>
          </w:p>
        </w:tc>
      </w:tr>
      <w:tr w:rsidR="001478C5" w14:paraId="120ED201" w14:textId="77777777" w:rsidTr="00BB4E4A">
        <w:trPr>
          <w:cnfStyle w:val="000000010000" w:firstRow="0" w:lastRow="0" w:firstColumn="0" w:lastColumn="0" w:oddVBand="0" w:evenVBand="0" w:oddHBand="0" w:evenHBand="1"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3205" w:type="dxa"/>
            <w:shd w:val="clear" w:color="auto" w:fill="auto"/>
          </w:tcPr>
          <w:p w14:paraId="062D3394" w14:textId="77777777" w:rsidR="001478C5" w:rsidRDefault="001478C5">
            <w:pPr>
              <w:rPr>
                <w:sz w:val="22"/>
                <w:szCs w:val="22"/>
              </w:rPr>
            </w:pPr>
          </w:p>
        </w:tc>
        <w:tc>
          <w:tcPr>
            <w:tcW w:w="3205" w:type="dxa"/>
            <w:shd w:val="clear" w:color="auto" w:fill="auto"/>
          </w:tcPr>
          <w:p w14:paraId="0F205A3C" w14:textId="77777777" w:rsidR="001478C5" w:rsidRDefault="001478C5">
            <w:pPr>
              <w:cnfStyle w:val="000000010000" w:firstRow="0" w:lastRow="0" w:firstColumn="0" w:lastColumn="0" w:oddVBand="0" w:evenVBand="0" w:oddHBand="0" w:evenHBand="1" w:firstRowFirstColumn="0" w:firstRowLastColumn="0" w:lastRowFirstColumn="0" w:lastRowLastColumn="0"/>
              <w:rPr>
                <w:sz w:val="22"/>
                <w:szCs w:val="22"/>
              </w:rPr>
            </w:pPr>
          </w:p>
        </w:tc>
        <w:tc>
          <w:tcPr>
            <w:tcW w:w="3205" w:type="dxa"/>
            <w:shd w:val="clear" w:color="auto" w:fill="auto"/>
          </w:tcPr>
          <w:p w14:paraId="67325C61" w14:textId="77777777" w:rsidR="001478C5" w:rsidRDefault="001478C5">
            <w:pPr>
              <w:cnfStyle w:val="000000010000" w:firstRow="0" w:lastRow="0" w:firstColumn="0" w:lastColumn="0" w:oddVBand="0" w:evenVBand="0" w:oddHBand="0" w:evenHBand="1" w:firstRowFirstColumn="0" w:firstRowLastColumn="0" w:lastRowFirstColumn="0" w:lastRowLastColumn="0"/>
              <w:rPr>
                <w:sz w:val="22"/>
                <w:szCs w:val="22"/>
              </w:rPr>
            </w:pPr>
          </w:p>
        </w:tc>
      </w:tr>
    </w:tbl>
    <w:p w14:paraId="5D9B1EE4" w14:textId="77777777" w:rsidR="001478C5" w:rsidRDefault="001478C5">
      <w:pPr>
        <w:spacing w:before="120" w:after="120" w:line="276" w:lineRule="auto"/>
        <w:rPr>
          <w:color w:val="004A82"/>
        </w:rPr>
      </w:pPr>
    </w:p>
    <w:p w14:paraId="22FD0951" w14:textId="77777777" w:rsidR="001478C5" w:rsidRDefault="00BF44F6">
      <w:pPr>
        <w:pBdr>
          <w:top w:val="single" w:sz="4" w:space="1" w:color="DEA900"/>
          <w:left w:val="single" w:sz="4" w:space="4" w:color="DEA900"/>
          <w:bottom w:val="single" w:sz="4" w:space="1" w:color="DEA900"/>
          <w:right w:val="single" w:sz="4" w:space="4" w:color="DEA900"/>
        </w:pBdr>
        <w:shd w:val="clear" w:color="auto" w:fill="FFFFAF"/>
      </w:pPr>
      <w:r>
        <w:t xml:space="preserve">V dokumentu </w:t>
      </w:r>
      <w:r>
        <w:rPr>
          <w:b/>
        </w:rPr>
        <w:t xml:space="preserve">BEP </w:t>
      </w:r>
      <w:r>
        <w:t>bude upřesněn a doplněn přehled formátů a jejich verzí.</w:t>
      </w:r>
    </w:p>
    <w:p w14:paraId="605B1EE6" w14:textId="77777777" w:rsidR="001478C5" w:rsidRDefault="00BF44F6" w:rsidP="00C27CAC">
      <w:pPr>
        <w:pStyle w:val="Nadpis3"/>
      </w:pPr>
      <w:bookmarkStart w:id="94" w:name="_Toc218488851"/>
      <w:bookmarkStart w:id="95" w:name="_Toc223600314"/>
      <w:r>
        <w:t>Zpracování propočtu nebo soupisu prací</w:t>
      </w:r>
      <w:bookmarkEnd w:id="94"/>
      <w:bookmarkEnd w:id="95"/>
    </w:p>
    <w:p w14:paraId="22BD396B" w14:textId="77777777" w:rsidR="001478C5" w:rsidRDefault="00BF44F6">
      <w:pPr>
        <w:pBdr>
          <w:top w:val="nil"/>
          <w:left w:val="nil"/>
          <w:bottom w:val="nil"/>
          <w:right w:val="nil"/>
          <w:between w:val="nil"/>
        </w:pBdr>
      </w:pPr>
      <w:r>
        <w:t xml:space="preserve">Při zpracování odhadů nákladů, propočtů, soupisů prací, dodávek a služeb nebo rozpočtů bude v maximální možné míře využito informací získaných z dílčích </w:t>
      </w:r>
      <w:proofErr w:type="spellStart"/>
      <w:r>
        <w:t>DiMS</w:t>
      </w:r>
      <w:proofErr w:type="spellEnd"/>
      <w:r>
        <w:t>. Jedná se zejména o množství (objem, plocha, kusy) v předem stanovených měrných jednotkách.</w:t>
      </w:r>
    </w:p>
    <w:p w14:paraId="50508BDF" w14:textId="77777777" w:rsidR="001478C5" w:rsidRDefault="00BF44F6">
      <w:pPr>
        <w:pBdr>
          <w:top w:val="nil"/>
          <w:left w:val="nil"/>
          <w:bottom w:val="nil"/>
          <w:right w:val="nil"/>
          <w:between w:val="nil"/>
        </w:pBdr>
      </w:pPr>
      <w:r>
        <w:t xml:space="preserve">Popis položky, u které byl pro výpočet množství využit </w:t>
      </w:r>
      <w:proofErr w:type="spellStart"/>
      <w:r>
        <w:t>DiMS</w:t>
      </w:r>
      <w:proofErr w:type="spellEnd"/>
      <w:r>
        <w:t xml:space="preserve"> jako podklad, bude doplněn o informaci, že byla hodnota získána z </w:t>
      </w:r>
      <w:proofErr w:type="spellStart"/>
      <w:r>
        <w:t>DiMS</w:t>
      </w:r>
      <w:proofErr w:type="spellEnd"/>
      <w:r>
        <w:t xml:space="preserve"> (např. „Odečet z </w:t>
      </w:r>
      <w:proofErr w:type="spellStart"/>
      <w:r>
        <w:t>DiMS</w:t>
      </w:r>
      <w:proofErr w:type="spellEnd"/>
      <w:r>
        <w:t xml:space="preserve">“). U takto označených položek je nutné uvést, jaké informace byly k výpočtu použity. Například jestli rozměry, plochy nebo objemy byly odečteny z alfanumerických informací stavebního předmětu nebo byly získány výpočtem z geometrické definice prvku. Dále je nutné uvést, jak byly tyto hodnoty následně zpracovány (např.: započtení ztratného, připočítání tvarovek potrubí pomocí koeficientu atd.). </w:t>
      </w:r>
    </w:p>
    <w:p w14:paraId="3D12C739" w14:textId="77777777" w:rsidR="001478C5" w:rsidRDefault="00BF44F6">
      <w:pPr>
        <w:pBdr>
          <w:top w:val="nil"/>
          <w:left w:val="nil"/>
          <w:bottom w:val="nil"/>
          <w:right w:val="nil"/>
          <w:between w:val="nil"/>
        </w:pBdr>
      </w:pPr>
      <w:r>
        <w:t>Položky odkazující na stavební předměty označené v souladu se systémem značení (viz kapitola “Systém značení”), budou v popisu obsahovat toto označení. Typicky se jedná o výrobky, skladby apod.</w:t>
      </w:r>
    </w:p>
    <w:p w14:paraId="1471AE0D" w14:textId="77777777" w:rsidR="001478C5" w:rsidRDefault="00BF44F6">
      <w:pPr>
        <w:pBdr>
          <w:top w:val="single" w:sz="4" w:space="1" w:color="DEA900"/>
          <w:left w:val="single" w:sz="4" w:space="4" w:color="DEA900"/>
          <w:bottom w:val="single" w:sz="4" w:space="1" w:color="DEA900"/>
          <w:right w:val="single" w:sz="4" w:space="4" w:color="DEA900"/>
          <w:between w:val="nil"/>
        </w:pBdr>
        <w:shd w:val="clear" w:color="auto" w:fill="FFFFAF"/>
      </w:pPr>
      <w:r>
        <w:t xml:space="preserve">V </w:t>
      </w:r>
      <w:r>
        <w:rPr>
          <w:b/>
        </w:rPr>
        <w:t xml:space="preserve">BEP </w:t>
      </w:r>
      <w:r>
        <w:t xml:space="preserve">musí být uveden konkrétní způsob zpracování informací z </w:t>
      </w:r>
      <w:proofErr w:type="spellStart"/>
      <w:r>
        <w:rPr>
          <w:b/>
        </w:rPr>
        <w:t>DiMS</w:t>
      </w:r>
      <w:proofErr w:type="spellEnd"/>
      <w:r>
        <w:rPr>
          <w:b/>
        </w:rPr>
        <w:t xml:space="preserve"> </w:t>
      </w:r>
      <w:r>
        <w:t>ve vazbě na propočet, soupis prací apod.</w:t>
      </w:r>
    </w:p>
    <w:p w14:paraId="0BF8C548" w14:textId="77777777" w:rsidR="001478C5" w:rsidRDefault="00BF44F6" w:rsidP="00C27CAC">
      <w:pPr>
        <w:pStyle w:val="Nadpis2"/>
      </w:pPr>
      <w:bookmarkStart w:id="96" w:name="_Toc218488853"/>
      <w:bookmarkStart w:id="97" w:name="_Toc223600315"/>
      <w:r>
        <w:t xml:space="preserve">Požadavky na </w:t>
      </w:r>
      <w:proofErr w:type="spellStart"/>
      <w:r>
        <w:t>DiMS</w:t>
      </w:r>
      <w:bookmarkEnd w:id="96"/>
      <w:bookmarkEnd w:id="97"/>
      <w:proofErr w:type="spellEnd"/>
    </w:p>
    <w:p w14:paraId="61B5209D" w14:textId="77777777" w:rsidR="001478C5" w:rsidRDefault="00BF44F6">
      <w:r>
        <w:t xml:space="preserve">Tvorba </w:t>
      </w:r>
      <w:proofErr w:type="spellStart"/>
      <w:r>
        <w:rPr>
          <w:b/>
        </w:rPr>
        <w:t>DiMS</w:t>
      </w:r>
      <w:proofErr w:type="spellEnd"/>
      <w:r>
        <w:rPr>
          <w:b/>
        </w:rPr>
        <w:t xml:space="preserve"> </w:t>
      </w:r>
      <w:r>
        <w:t xml:space="preserve">musí co nejvíce odpovídat logice výstavby. Struktura </w:t>
      </w:r>
      <w:proofErr w:type="spellStart"/>
      <w:r>
        <w:rPr>
          <w:b/>
        </w:rPr>
        <w:t>DiMS</w:t>
      </w:r>
      <w:proofErr w:type="spellEnd"/>
      <w:r>
        <w:rPr>
          <w:b/>
        </w:rPr>
        <w:t xml:space="preserve"> </w:t>
      </w:r>
      <w:proofErr w:type="spellStart"/>
      <w:r>
        <w:t>odpovída</w:t>
      </w:r>
      <w:proofErr w:type="spellEnd"/>
      <w:r>
        <w:t>́ struktuře podle požadavků platné vyhlášky pro daný typ stavby a DSS.</w:t>
      </w:r>
    </w:p>
    <w:p w14:paraId="7CB10F7B" w14:textId="77777777" w:rsidR="001478C5" w:rsidRDefault="00BF44F6" w:rsidP="004126E6">
      <w:r>
        <w:t xml:space="preserve">V </w:t>
      </w:r>
      <w:proofErr w:type="spellStart"/>
      <w:r>
        <w:t>dílčích</w:t>
      </w:r>
      <w:proofErr w:type="spellEnd"/>
      <w:r>
        <w:t xml:space="preserve"> </w:t>
      </w:r>
      <w:proofErr w:type="spellStart"/>
      <w:r>
        <w:t>DiMS</w:t>
      </w:r>
      <w:proofErr w:type="spellEnd"/>
      <w:r>
        <w:t xml:space="preserve"> musejí být stavební konstrukce a prvky stavby, rozvody a zařízení TZB </w:t>
      </w:r>
      <w:proofErr w:type="spellStart"/>
      <w:r>
        <w:t>modelovány</w:t>
      </w:r>
      <w:proofErr w:type="spellEnd"/>
      <w:r>
        <w:t xml:space="preserve"> zejména ve </w:t>
      </w:r>
      <w:proofErr w:type="spellStart"/>
      <w:r>
        <w:t>členění</w:t>
      </w:r>
      <w:proofErr w:type="spellEnd"/>
      <w:r>
        <w:t xml:space="preserve"> po stavebních souborech, </w:t>
      </w:r>
      <w:proofErr w:type="spellStart"/>
      <w:r>
        <w:t>budovách</w:t>
      </w:r>
      <w:proofErr w:type="spellEnd"/>
      <w:r>
        <w:t>, systémech, podlažích, místnostech.</w:t>
      </w:r>
    </w:p>
    <w:p w14:paraId="2FABE9D4" w14:textId="77777777" w:rsidR="001478C5" w:rsidRDefault="00BF44F6" w:rsidP="00C27CAC">
      <w:pPr>
        <w:pStyle w:val="Nadpis3"/>
      </w:pPr>
      <w:bookmarkStart w:id="98" w:name="_Toc218488854"/>
      <w:bookmarkStart w:id="99" w:name="_Toc223600316"/>
      <w:r>
        <w:t xml:space="preserve">Struktura </w:t>
      </w:r>
      <w:proofErr w:type="spellStart"/>
      <w:r>
        <w:t>DiMS</w:t>
      </w:r>
      <w:bookmarkEnd w:id="98"/>
      <w:bookmarkEnd w:id="99"/>
      <w:proofErr w:type="spellEnd"/>
    </w:p>
    <w:p w14:paraId="71364580" w14:textId="77777777" w:rsidR="001478C5" w:rsidRDefault="00BF44F6">
      <w:proofErr w:type="spellStart"/>
      <w:r>
        <w:rPr>
          <w:b/>
        </w:rPr>
        <w:t>DiMS</w:t>
      </w:r>
      <w:proofErr w:type="spellEnd"/>
      <w:r>
        <w:rPr>
          <w:b/>
        </w:rPr>
        <w:t xml:space="preserve"> </w:t>
      </w:r>
      <w:r>
        <w:t xml:space="preserve">je </w:t>
      </w:r>
      <w:proofErr w:type="spellStart"/>
      <w:r>
        <w:t>strukturován</w:t>
      </w:r>
      <w:proofErr w:type="spellEnd"/>
      <w:r>
        <w:t xml:space="preserve"> podle </w:t>
      </w:r>
      <w:proofErr w:type="spellStart"/>
      <w:r>
        <w:t>zásad</w:t>
      </w:r>
      <w:proofErr w:type="spellEnd"/>
      <w:r>
        <w:t xml:space="preserve"> v </w:t>
      </w:r>
      <w:proofErr w:type="spellStart"/>
      <w:r>
        <w:t>následujícím</w:t>
      </w:r>
      <w:proofErr w:type="spellEnd"/>
      <w:r>
        <w:t xml:space="preserve"> seznamu a konkrétní způsob provedení je </w:t>
      </w:r>
      <w:proofErr w:type="spellStart"/>
      <w:r>
        <w:t>jednoznačne</w:t>
      </w:r>
      <w:proofErr w:type="spellEnd"/>
      <w:r>
        <w:t xml:space="preserve">̌ </w:t>
      </w:r>
      <w:proofErr w:type="spellStart"/>
      <w:r>
        <w:t>specifikován</w:t>
      </w:r>
      <w:proofErr w:type="spellEnd"/>
      <w:r>
        <w:t xml:space="preserve"> v </w:t>
      </w:r>
      <w:r>
        <w:rPr>
          <w:b/>
        </w:rPr>
        <w:t>BEP</w:t>
      </w:r>
      <w:r>
        <w:t>.</w:t>
      </w:r>
    </w:p>
    <w:p w14:paraId="4A153763" w14:textId="77777777" w:rsidR="001478C5" w:rsidRDefault="001478C5"/>
    <w:p w14:paraId="2AFA9C6B" w14:textId="77777777" w:rsidR="001478C5" w:rsidRDefault="00BF44F6" w:rsidP="007F6695">
      <w:proofErr w:type="spellStart"/>
      <w:r>
        <w:t>Základní</w:t>
      </w:r>
      <w:proofErr w:type="spellEnd"/>
      <w:r>
        <w:t xml:space="preserve"> </w:t>
      </w:r>
      <w:proofErr w:type="spellStart"/>
      <w:r>
        <w:t>požadovana</w:t>
      </w:r>
      <w:proofErr w:type="spellEnd"/>
      <w:r>
        <w:t xml:space="preserve">́ pravidla na strukturu dílčích </w:t>
      </w:r>
      <w:proofErr w:type="spellStart"/>
      <w:r>
        <w:t>DiMS</w:t>
      </w:r>
      <w:proofErr w:type="spellEnd"/>
      <w:r>
        <w:t xml:space="preserve"> jsou:</w:t>
      </w:r>
    </w:p>
    <w:p w14:paraId="6B4F8B56" w14:textId="099A31D0" w:rsidR="001478C5" w:rsidRDefault="00BF44F6" w:rsidP="007F6695">
      <w:pPr>
        <w:pStyle w:val="Odstavecseseznamem"/>
        <w:numPr>
          <w:ilvl w:val="0"/>
          <w:numId w:val="21"/>
        </w:numPr>
      </w:pPr>
      <w:r>
        <w:lastRenderedPageBreak/>
        <w:t xml:space="preserve">pro každou profesní </w:t>
      </w:r>
      <w:proofErr w:type="spellStart"/>
      <w:r>
        <w:t>část</w:t>
      </w:r>
      <w:proofErr w:type="spellEnd"/>
      <w:r>
        <w:t xml:space="preserve">/specializaci je vytvořen samostatný </w:t>
      </w:r>
      <w:proofErr w:type="spellStart"/>
      <w:r>
        <w:t>dílčí</w:t>
      </w:r>
      <w:proofErr w:type="spellEnd"/>
      <w:r>
        <w:t xml:space="preserve"> </w:t>
      </w:r>
      <w:proofErr w:type="spellStart"/>
      <w:r>
        <w:t>DiMS</w:t>
      </w:r>
      <w:proofErr w:type="spellEnd"/>
      <w:r>
        <w:t xml:space="preserve">, který v případě potřeby může být </w:t>
      </w:r>
      <w:proofErr w:type="spellStart"/>
      <w:r>
        <w:t>dále</w:t>
      </w:r>
      <w:proofErr w:type="spellEnd"/>
      <w:r>
        <w:t xml:space="preserve"> </w:t>
      </w:r>
      <w:proofErr w:type="spellStart"/>
      <w:r>
        <w:t>členěn</w:t>
      </w:r>
      <w:proofErr w:type="spellEnd"/>
      <w:r>
        <w:t xml:space="preserve">; </w:t>
      </w:r>
    </w:p>
    <w:p w14:paraId="65A1539B" w14:textId="6A1CA6E9" w:rsidR="001478C5" w:rsidRDefault="00BF44F6" w:rsidP="007F6695">
      <w:pPr>
        <w:pStyle w:val="Odstavecseseznamem"/>
        <w:numPr>
          <w:ilvl w:val="0"/>
          <w:numId w:val="21"/>
        </w:numPr>
      </w:pPr>
      <w:r>
        <w:t xml:space="preserve">stavební předměty jsou </w:t>
      </w:r>
      <w:proofErr w:type="spellStart"/>
      <w:r>
        <w:t>strukturovány</w:t>
      </w:r>
      <w:proofErr w:type="spellEnd"/>
      <w:r>
        <w:t xml:space="preserve"> po: </w:t>
      </w:r>
    </w:p>
    <w:p w14:paraId="79115AC4" w14:textId="65195FA5" w:rsidR="001478C5" w:rsidRDefault="00BF44F6" w:rsidP="007F6695">
      <w:pPr>
        <w:pStyle w:val="Odstavecseseznamem"/>
        <w:numPr>
          <w:ilvl w:val="1"/>
          <w:numId w:val="21"/>
        </w:numPr>
      </w:pPr>
      <w:r>
        <w:t xml:space="preserve">stavebních souborech, </w:t>
      </w:r>
    </w:p>
    <w:p w14:paraId="29D3FBE7" w14:textId="0D57D2CA" w:rsidR="001478C5" w:rsidRDefault="00BF44F6" w:rsidP="007F6695">
      <w:pPr>
        <w:pStyle w:val="Odstavecseseznamem"/>
        <w:numPr>
          <w:ilvl w:val="1"/>
          <w:numId w:val="21"/>
        </w:numPr>
      </w:pPr>
      <w:proofErr w:type="spellStart"/>
      <w:r>
        <w:t>budovách</w:t>
      </w:r>
      <w:proofErr w:type="spellEnd"/>
      <w:r>
        <w:t xml:space="preserve">, </w:t>
      </w:r>
    </w:p>
    <w:p w14:paraId="44739992" w14:textId="5B8EA173" w:rsidR="001478C5" w:rsidRDefault="00BF44F6" w:rsidP="007F6695">
      <w:pPr>
        <w:pStyle w:val="Odstavecseseznamem"/>
        <w:numPr>
          <w:ilvl w:val="1"/>
          <w:numId w:val="21"/>
        </w:numPr>
      </w:pPr>
      <w:r>
        <w:t>systémech,</w:t>
      </w:r>
    </w:p>
    <w:p w14:paraId="21D748E9" w14:textId="3EACDF2B" w:rsidR="001478C5" w:rsidRDefault="00BF44F6" w:rsidP="007F6695">
      <w:pPr>
        <w:pStyle w:val="Odstavecseseznamem"/>
        <w:numPr>
          <w:ilvl w:val="0"/>
          <w:numId w:val="21"/>
        </w:numPr>
      </w:pPr>
      <w:proofErr w:type="spellStart"/>
      <w:r>
        <w:t>dále</w:t>
      </w:r>
      <w:proofErr w:type="spellEnd"/>
      <w:r>
        <w:t xml:space="preserve"> je vnitřní struktura modelu </w:t>
      </w:r>
      <w:proofErr w:type="spellStart"/>
      <w:r>
        <w:t>členěna</w:t>
      </w:r>
      <w:proofErr w:type="spellEnd"/>
      <w:r>
        <w:t xml:space="preserve"> po: </w:t>
      </w:r>
    </w:p>
    <w:p w14:paraId="5B14E870" w14:textId="06AF0A63" w:rsidR="001478C5" w:rsidRDefault="00BF44F6" w:rsidP="007F6695">
      <w:pPr>
        <w:pStyle w:val="Odstavecseseznamem"/>
        <w:numPr>
          <w:ilvl w:val="1"/>
          <w:numId w:val="21"/>
        </w:numPr>
      </w:pPr>
      <w:r>
        <w:t xml:space="preserve">podlažích, </w:t>
      </w:r>
    </w:p>
    <w:p w14:paraId="4C25E9B4" w14:textId="79A466F6" w:rsidR="001478C5" w:rsidRDefault="00BF44F6" w:rsidP="007F6695">
      <w:pPr>
        <w:pStyle w:val="Odstavecseseznamem"/>
        <w:numPr>
          <w:ilvl w:val="1"/>
          <w:numId w:val="21"/>
        </w:numPr>
      </w:pPr>
      <w:r>
        <w:t xml:space="preserve">místnostech, </w:t>
      </w:r>
    </w:p>
    <w:p w14:paraId="65837023" w14:textId="65C167E9" w:rsidR="001478C5" w:rsidRDefault="00BF44F6" w:rsidP="007F6695">
      <w:pPr>
        <w:pStyle w:val="Odstavecseseznamem"/>
        <w:numPr>
          <w:ilvl w:val="0"/>
          <w:numId w:val="21"/>
        </w:numPr>
      </w:pPr>
      <w:proofErr w:type="spellStart"/>
      <w:r>
        <w:t>dále</w:t>
      </w:r>
      <w:proofErr w:type="spellEnd"/>
      <w:r>
        <w:t xml:space="preserve"> podle potřeb projektu a zhotovitele </w:t>
      </w:r>
      <w:proofErr w:type="spellStart"/>
      <w:r>
        <w:t>části</w:t>
      </w:r>
      <w:proofErr w:type="spellEnd"/>
      <w:r>
        <w:t>.</w:t>
      </w:r>
    </w:p>
    <w:p w14:paraId="7E71CF12" w14:textId="77777777" w:rsidR="001478C5" w:rsidRDefault="001478C5">
      <w:pPr>
        <w:pBdr>
          <w:top w:val="nil"/>
          <w:left w:val="nil"/>
          <w:bottom w:val="nil"/>
          <w:right w:val="nil"/>
          <w:between w:val="nil"/>
        </w:pBdr>
      </w:pPr>
    </w:p>
    <w:p w14:paraId="6F21D601" w14:textId="77777777" w:rsidR="001478C5" w:rsidRDefault="00BF44F6">
      <w:pPr>
        <w:pBdr>
          <w:top w:val="single" w:sz="4" w:space="1" w:color="DEA900"/>
          <w:left w:val="single" w:sz="4" w:space="4" w:color="DEA900"/>
          <w:bottom w:val="single" w:sz="4" w:space="1" w:color="DEA900"/>
          <w:right w:val="single" w:sz="4" w:space="4" w:color="DEA900"/>
        </w:pBdr>
        <w:shd w:val="clear" w:color="auto" w:fill="FFFFAF"/>
      </w:pPr>
      <w:r>
        <w:t xml:space="preserve">V dokumentu </w:t>
      </w:r>
      <w:r>
        <w:rPr>
          <w:b/>
        </w:rPr>
        <w:t xml:space="preserve">BEP </w:t>
      </w:r>
      <w:r>
        <w:t xml:space="preserve">bude podrobně popsána struktura </w:t>
      </w:r>
      <w:proofErr w:type="spellStart"/>
      <w:r>
        <w:rPr>
          <w:b/>
        </w:rPr>
        <w:t>DiMS</w:t>
      </w:r>
      <w:proofErr w:type="spellEnd"/>
      <w:r>
        <w:rPr>
          <w:b/>
        </w:rPr>
        <w:t xml:space="preserve"> </w:t>
      </w:r>
      <w:r>
        <w:t xml:space="preserve">v návaznosti na příslušné etapy, účely užití </w:t>
      </w:r>
      <w:r>
        <w:br/>
        <w:t xml:space="preserve">a jednotlivé úkolové týmy. V </w:t>
      </w:r>
      <w:r>
        <w:rPr>
          <w:b/>
        </w:rPr>
        <w:t xml:space="preserve">BEP </w:t>
      </w:r>
      <w:r>
        <w:t xml:space="preserve">musí být uveden přehled vytvořených sdružených </w:t>
      </w:r>
      <w:proofErr w:type="spellStart"/>
      <w:r>
        <w:rPr>
          <w:b/>
        </w:rPr>
        <w:t>DiMS</w:t>
      </w:r>
      <w:proofErr w:type="spellEnd"/>
      <w:r>
        <w:rPr>
          <w:b/>
        </w:rPr>
        <w:t xml:space="preserve"> </w:t>
      </w:r>
      <w:r>
        <w:t xml:space="preserve">ve vztahu k účelům užití a etapě projektu. </w:t>
      </w:r>
    </w:p>
    <w:p w14:paraId="001BD6EF" w14:textId="77777777" w:rsidR="001478C5" w:rsidRDefault="001478C5">
      <w:pPr>
        <w:pBdr>
          <w:top w:val="nil"/>
          <w:left w:val="nil"/>
          <w:bottom w:val="nil"/>
          <w:right w:val="nil"/>
          <w:between w:val="nil"/>
        </w:pBdr>
        <w:spacing w:after="100" w:line="240" w:lineRule="auto"/>
        <w:ind w:left="2160" w:hanging="360"/>
        <w:rPr>
          <w:b/>
          <w:smallCaps/>
          <w:color w:val="5E5E5E"/>
          <w:sz w:val="26"/>
          <w:szCs w:val="26"/>
        </w:rPr>
      </w:pPr>
    </w:p>
    <w:p w14:paraId="471137F6" w14:textId="77777777" w:rsidR="001478C5" w:rsidRDefault="00BF44F6" w:rsidP="00C27CAC">
      <w:pPr>
        <w:pStyle w:val="Nadpis3"/>
      </w:pPr>
      <w:bookmarkStart w:id="100" w:name="_Toc218488855"/>
      <w:bookmarkStart w:id="101" w:name="_Toc223600317"/>
      <w:r>
        <w:t>Geografický a výškový systém, souřadnicový systém</w:t>
      </w:r>
      <w:bookmarkEnd w:id="100"/>
      <w:bookmarkEnd w:id="101"/>
      <w:r>
        <w:t xml:space="preserve"> </w:t>
      </w:r>
    </w:p>
    <w:p w14:paraId="7A9CA77D" w14:textId="77777777" w:rsidR="001478C5" w:rsidRDefault="00BF44F6">
      <w:proofErr w:type="spellStart"/>
      <w:r>
        <w:rPr>
          <w:b/>
        </w:rPr>
        <w:t>DiMS</w:t>
      </w:r>
      <w:proofErr w:type="spellEnd"/>
      <w:r>
        <w:rPr>
          <w:b/>
        </w:rPr>
        <w:t xml:space="preserve"> </w:t>
      </w:r>
      <w:r>
        <w:t xml:space="preserve">je </w:t>
      </w:r>
      <w:proofErr w:type="spellStart"/>
      <w:r>
        <w:t>georeferencován</w:t>
      </w:r>
      <w:proofErr w:type="spellEnd"/>
      <w:r>
        <w:t xml:space="preserve"> do </w:t>
      </w:r>
      <w:proofErr w:type="spellStart"/>
      <w:r>
        <w:t>správné</w:t>
      </w:r>
      <w:proofErr w:type="spellEnd"/>
      <w:r>
        <w:t xml:space="preserve"> </w:t>
      </w:r>
      <w:proofErr w:type="spellStart"/>
      <w:r>
        <w:t>zeměpisné</w:t>
      </w:r>
      <w:proofErr w:type="spellEnd"/>
      <w:r>
        <w:t xml:space="preserve"> a výškové polohy.</w:t>
      </w:r>
    </w:p>
    <w:p w14:paraId="66D26DCE" w14:textId="77777777" w:rsidR="001478C5" w:rsidRDefault="00BF44F6">
      <w:proofErr w:type="spellStart"/>
      <w:r>
        <w:rPr>
          <w:b/>
        </w:rPr>
        <w:t>DiMS</w:t>
      </w:r>
      <w:proofErr w:type="spellEnd"/>
      <w:r>
        <w:rPr>
          <w:b/>
        </w:rPr>
        <w:t xml:space="preserve"> </w:t>
      </w:r>
      <w:r>
        <w:t>je umístěn:</w:t>
      </w:r>
    </w:p>
    <w:p w14:paraId="31CB5A5E" w14:textId="77777777" w:rsidR="001478C5" w:rsidRDefault="00BF44F6">
      <w:pPr>
        <w:numPr>
          <w:ilvl w:val="0"/>
          <w:numId w:val="7"/>
        </w:numPr>
        <w:spacing w:after="0"/>
      </w:pPr>
      <w:r>
        <w:t xml:space="preserve">v globálním souřadnicovém systému (S-JTSK) a výškovém systému </w:t>
      </w:r>
      <w:proofErr w:type="spellStart"/>
      <w:r>
        <w:t>Bpv</w:t>
      </w:r>
      <w:proofErr w:type="spellEnd"/>
      <w:r>
        <w:t>,</w:t>
      </w:r>
    </w:p>
    <w:p w14:paraId="61569C84" w14:textId="77777777" w:rsidR="001478C5" w:rsidRDefault="00BF44F6">
      <w:pPr>
        <w:numPr>
          <w:ilvl w:val="0"/>
          <w:numId w:val="7"/>
        </w:numPr>
      </w:pPr>
      <w:r>
        <w:t xml:space="preserve">nebo v lokálním souřadnicovém systému. V případě využití lokálního souřadnicového systému </w:t>
      </w:r>
      <w:r>
        <w:br/>
        <w:t xml:space="preserve">je nezbytné definovat polohu počátku souřadnic v souřadnicovém systému S-JTSK a výškovém systému </w:t>
      </w:r>
      <w:proofErr w:type="spellStart"/>
      <w:r>
        <w:t>Bpv</w:t>
      </w:r>
      <w:proofErr w:type="spellEnd"/>
      <w:r>
        <w:t xml:space="preserve"> a určit odchylku od kartografického severu (osy y souřadnicového systému S-JTSK).</w:t>
      </w:r>
    </w:p>
    <w:p w14:paraId="52BF6206" w14:textId="77777777" w:rsidR="001478C5" w:rsidRDefault="00BF44F6">
      <w:r>
        <w:t xml:space="preserve">Rozsáhlé stavby, zejména infrastrukturní, jsou umístěny přímo v souřadnicovém systému S-JTSK a výškovém systému </w:t>
      </w:r>
      <w:proofErr w:type="spellStart"/>
      <w:r>
        <w:t>Bpv</w:t>
      </w:r>
      <w:proofErr w:type="spellEnd"/>
      <w:r>
        <w:t>.</w:t>
      </w:r>
    </w:p>
    <w:p w14:paraId="13205381" w14:textId="77777777" w:rsidR="001478C5" w:rsidRDefault="00BF44F6">
      <w:r>
        <w:t xml:space="preserve">Pozemní stavby jsou umístěny v lokálním souřadnicovém systému, jehož počátek se nachází uvnitř nebo </w:t>
      </w:r>
      <w:r>
        <w:br/>
        <w:t>v blízkosti samotného objektu.</w:t>
      </w:r>
    </w:p>
    <w:p w14:paraId="4B52A40F" w14:textId="01D7D6B8" w:rsidR="001478C5" w:rsidRDefault="008B4F1B" w:rsidP="00D31F80">
      <w:proofErr w:type="spellStart"/>
      <w:r>
        <w:t>w</w:t>
      </w:r>
      <w:r w:rsidR="00BF44F6">
        <w:t>V</w:t>
      </w:r>
      <w:proofErr w:type="spellEnd"/>
      <w:r w:rsidR="00BF44F6">
        <w:t xml:space="preserve"> dokumentu </w:t>
      </w:r>
      <w:r w:rsidR="00BF44F6">
        <w:rPr>
          <w:b/>
        </w:rPr>
        <w:t xml:space="preserve">BEP </w:t>
      </w:r>
      <w:r w:rsidR="00BF44F6">
        <w:t>budou specifikovány jednotlivé stavební objekty včetně způsobů lokalizace v lokálním nebo globálním (S-JTSK) souřadnicovém systému.</w:t>
      </w:r>
    </w:p>
    <w:p w14:paraId="3C6C9EAE" w14:textId="77777777" w:rsidR="001478C5" w:rsidRDefault="00BF44F6" w:rsidP="00D31F80">
      <w:r>
        <w:t xml:space="preserve">V dokumentu </w:t>
      </w:r>
      <w:r>
        <w:rPr>
          <w:b/>
        </w:rPr>
        <w:t xml:space="preserve">BEP </w:t>
      </w:r>
      <w:r>
        <w:t xml:space="preserve">bude pro jednotlivé </w:t>
      </w:r>
      <w:r>
        <w:rPr>
          <w:b/>
        </w:rPr>
        <w:t xml:space="preserve">dílčí </w:t>
      </w:r>
      <w:proofErr w:type="spellStart"/>
      <w:r>
        <w:rPr>
          <w:b/>
        </w:rPr>
        <w:t>DiMS</w:t>
      </w:r>
      <w:proofErr w:type="spellEnd"/>
      <w:r>
        <w:rPr>
          <w:b/>
        </w:rPr>
        <w:t xml:space="preserve"> </w:t>
      </w:r>
      <w:r>
        <w:t xml:space="preserve">uveden způsob umístění do souřadnicového systému tak, aby byly vyloučeny problémy spojené s vytvořením </w:t>
      </w:r>
      <w:r>
        <w:rPr>
          <w:b/>
        </w:rPr>
        <w:t xml:space="preserve">sdruženého </w:t>
      </w:r>
      <w:proofErr w:type="spellStart"/>
      <w:r>
        <w:rPr>
          <w:b/>
        </w:rPr>
        <w:t>DiMS</w:t>
      </w:r>
      <w:proofErr w:type="spellEnd"/>
      <w:r>
        <w:t>.</w:t>
      </w:r>
    </w:p>
    <w:p w14:paraId="2E103AC6" w14:textId="77777777" w:rsidR="001478C5" w:rsidRDefault="00BF44F6" w:rsidP="00D31F80">
      <w:r>
        <w:t xml:space="preserve">Popis souřadnicového systému bude v </w:t>
      </w:r>
      <w:r>
        <w:rPr>
          <w:b/>
        </w:rPr>
        <w:t xml:space="preserve">BEP </w:t>
      </w:r>
      <w:r>
        <w:t>uveden pro nativní i výměnné a exportní formáty.</w:t>
      </w:r>
    </w:p>
    <w:p w14:paraId="3FAB954C" w14:textId="77777777" w:rsidR="001478C5" w:rsidRDefault="00BF44F6" w:rsidP="00C27CAC">
      <w:pPr>
        <w:pStyle w:val="Nadpis3"/>
      </w:pPr>
      <w:bookmarkStart w:id="102" w:name="_Toc218488856"/>
      <w:bookmarkStart w:id="103" w:name="_Toc223600318"/>
      <w:r>
        <w:t>Jednotky</w:t>
      </w:r>
      <w:bookmarkEnd w:id="102"/>
      <w:bookmarkEnd w:id="103"/>
    </w:p>
    <w:p w14:paraId="348B5682" w14:textId="77777777" w:rsidR="001478C5" w:rsidRDefault="00BF44F6">
      <w:proofErr w:type="spellStart"/>
      <w:r>
        <w:t>DiMS</w:t>
      </w:r>
      <w:proofErr w:type="spellEnd"/>
      <w:r>
        <w:t xml:space="preserve"> je zobrazován v metrických jednotkách podle Mezinárodní soustavy jednotek. </w:t>
      </w:r>
    </w:p>
    <w:p w14:paraId="60828128" w14:textId="77777777" w:rsidR="001478C5" w:rsidRDefault="00BF44F6" w:rsidP="00D31F80">
      <w:r>
        <w:t xml:space="preserve">V dokumentu BEP budou pro jednotlivé dílčí </w:t>
      </w:r>
      <w:proofErr w:type="spellStart"/>
      <w:r>
        <w:t>DiMS</w:t>
      </w:r>
      <w:proofErr w:type="spellEnd"/>
      <w:r>
        <w:t xml:space="preserve"> uvedeny referenční jednotky modelu (jednotky ve kterých je model vytvářen). Jednotky používané v rámci datových polí </w:t>
      </w:r>
      <w:proofErr w:type="spellStart"/>
      <w:r>
        <w:t>DiMS</w:t>
      </w:r>
      <w:proofErr w:type="spellEnd"/>
      <w:r>
        <w:t xml:space="preserve"> se řídí požadavky DS. </w:t>
      </w:r>
    </w:p>
    <w:p w14:paraId="568DB3A1" w14:textId="77777777" w:rsidR="008B19D1" w:rsidRPr="008B19D1" w:rsidRDefault="008B19D1" w:rsidP="00BB4E4A"/>
    <w:p w14:paraId="4279565B" w14:textId="44B9B820" w:rsidR="001478C5" w:rsidRDefault="00BF44F6" w:rsidP="00C27CAC">
      <w:pPr>
        <w:pStyle w:val="Nadpis2"/>
      </w:pPr>
      <w:bookmarkStart w:id="104" w:name="_Toc218488860"/>
      <w:bookmarkStart w:id="105" w:name="_Toc223600319"/>
      <w:r>
        <w:lastRenderedPageBreak/>
        <w:t>Řízení rizik</w:t>
      </w:r>
      <w:bookmarkEnd w:id="104"/>
      <w:bookmarkEnd w:id="105"/>
    </w:p>
    <w:p w14:paraId="4F0A9CFB" w14:textId="0CD20073" w:rsidR="001478C5" w:rsidRDefault="00BF44F6">
      <w:pPr>
        <w:pBdr>
          <w:top w:val="nil"/>
          <w:left w:val="nil"/>
          <w:bottom w:val="nil"/>
          <w:right w:val="nil"/>
          <w:between w:val="nil"/>
        </w:pBdr>
      </w:pPr>
      <w:r>
        <w:t xml:space="preserve">Součástí </w:t>
      </w:r>
      <w:proofErr w:type="spellStart"/>
      <w:r>
        <w:t>projektového</w:t>
      </w:r>
      <w:proofErr w:type="spellEnd"/>
      <w:r>
        <w:t xml:space="preserve"> </w:t>
      </w:r>
      <w:proofErr w:type="spellStart"/>
      <w:r>
        <w:t>plánu</w:t>
      </w:r>
      <w:proofErr w:type="spellEnd"/>
      <w:r>
        <w:t xml:space="preserve"> je </w:t>
      </w:r>
      <w:proofErr w:type="spellStart"/>
      <w:r>
        <w:t>plán</w:t>
      </w:r>
      <w:proofErr w:type="spellEnd"/>
      <w:r>
        <w:t xml:space="preserve"> </w:t>
      </w:r>
      <w:proofErr w:type="spellStart"/>
      <w:r>
        <w:t>řízeni</w:t>
      </w:r>
      <w:proofErr w:type="spellEnd"/>
      <w:r>
        <w:t xml:space="preserve">́ rizik, ve </w:t>
      </w:r>
      <w:proofErr w:type="spellStart"/>
      <w:r>
        <w:t>kterém</w:t>
      </w:r>
      <w:proofErr w:type="spellEnd"/>
      <w:r>
        <w:t xml:space="preserve"> jsou stanoveny postupy a pravidla pro </w:t>
      </w:r>
      <w:proofErr w:type="spellStart"/>
      <w:r>
        <w:t>řízeni</w:t>
      </w:r>
      <w:proofErr w:type="spellEnd"/>
      <w:r>
        <w:t xml:space="preserve">́ </w:t>
      </w:r>
      <w:r w:rsidR="00B75FEE">
        <w:t>těchto</w:t>
      </w:r>
      <w:r>
        <w:t xml:space="preserve"> rizik. </w:t>
      </w:r>
      <w:proofErr w:type="spellStart"/>
      <w:r>
        <w:t>Prvním</w:t>
      </w:r>
      <w:proofErr w:type="spellEnd"/>
      <w:r>
        <w:t xml:space="preserve"> krokem je stanovení rizik. </w:t>
      </w:r>
      <w:proofErr w:type="spellStart"/>
      <w:r>
        <w:t>Úkolem</w:t>
      </w:r>
      <w:proofErr w:type="spellEnd"/>
      <w:r>
        <w:rPr>
          <w:b/>
        </w:rPr>
        <w:t xml:space="preserve"> </w:t>
      </w:r>
      <w:proofErr w:type="spellStart"/>
      <w:r>
        <w:rPr>
          <w:b/>
        </w:rPr>
        <w:t>projektového</w:t>
      </w:r>
      <w:proofErr w:type="spellEnd"/>
      <w:r>
        <w:rPr>
          <w:b/>
        </w:rPr>
        <w:t xml:space="preserve"> </w:t>
      </w:r>
      <w:proofErr w:type="spellStart"/>
      <w:r>
        <w:rPr>
          <w:b/>
        </w:rPr>
        <w:t>týmu</w:t>
      </w:r>
      <w:proofErr w:type="spellEnd"/>
      <w:r>
        <w:t xml:space="preserve"> je </w:t>
      </w:r>
      <w:proofErr w:type="spellStart"/>
      <w:r>
        <w:t>nalézt</w:t>
      </w:r>
      <w:proofErr w:type="spellEnd"/>
      <w:r>
        <w:t xml:space="preserve"> okolnosti a důvody, </w:t>
      </w:r>
      <w:proofErr w:type="spellStart"/>
      <w:r>
        <w:t>ktere</w:t>
      </w:r>
      <w:proofErr w:type="spellEnd"/>
      <w:r>
        <w:t xml:space="preserve">́ mohou projekt ohrozit. </w:t>
      </w:r>
      <w:proofErr w:type="spellStart"/>
      <w:r>
        <w:t>Takove</w:t>
      </w:r>
      <w:proofErr w:type="spellEnd"/>
      <w:r>
        <w:t xml:space="preserve">́ </w:t>
      </w:r>
      <w:proofErr w:type="spellStart"/>
      <w:r>
        <w:t>nebezpeči</w:t>
      </w:r>
      <w:proofErr w:type="spellEnd"/>
      <w:r>
        <w:t xml:space="preserve">́ je </w:t>
      </w:r>
      <w:proofErr w:type="spellStart"/>
      <w:r>
        <w:t>nutne</w:t>
      </w:r>
      <w:proofErr w:type="spellEnd"/>
      <w:r>
        <w:t xml:space="preserve">́ co </w:t>
      </w:r>
      <w:proofErr w:type="spellStart"/>
      <w:r>
        <w:t>nejlépe</w:t>
      </w:r>
      <w:proofErr w:type="spellEnd"/>
      <w:r>
        <w:t xml:space="preserve"> popsat a sestavit tak seznam </w:t>
      </w:r>
      <w:proofErr w:type="spellStart"/>
      <w:r>
        <w:t>všech</w:t>
      </w:r>
      <w:proofErr w:type="spellEnd"/>
      <w:r>
        <w:t xml:space="preserve"> těchto </w:t>
      </w:r>
      <w:proofErr w:type="spellStart"/>
      <w:r>
        <w:t>možných</w:t>
      </w:r>
      <w:proofErr w:type="spellEnd"/>
      <w:r>
        <w:t xml:space="preserve"> </w:t>
      </w:r>
      <w:proofErr w:type="spellStart"/>
      <w:r>
        <w:t>nebezpeči</w:t>
      </w:r>
      <w:proofErr w:type="spellEnd"/>
      <w:r>
        <w:t>́. Ke každému riziku je následně nezbytné doplnit opatření, které toto riziko eliminuje či sníží. Plán řízení rizik musí být stejně jako každý plán řízen odpovědnými osobami, které se určí na začátku projektu a následně pravidelně vyhodnocován.</w:t>
      </w:r>
    </w:p>
    <w:p w14:paraId="653523FF" w14:textId="77777777" w:rsidR="001478C5" w:rsidRDefault="00BF44F6">
      <w:pPr>
        <w:pBdr>
          <w:top w:val="nil"/>
          <w:left w:val="nil"/>
          <w:bottom w:val="nil"/>
          <w:right w:val="nil"/>
          <w:between w:val="nil"/>
        </w:pBdr>
      </w:pPr>
      <w:r>
        <w:t>Plán řízení</w:t>
      </w:r>
      <w:sdt>
        <w:sdtPr>
          <w:tag w:val="goog_rdk_5"/>
          <w:id w:val="1232118891"/>
        </w:sdtPr>
        <w:sdtEndPr/>
        <w:sdtContent/>
      </w:sdt>
      <w:sdt>
        <w:sdtPr>
          <w:tag w:val="goog_rdk_6"/>
          <w:id w:val="158287152"/>
        </w:sdtPr>
        <w:sdtEndPr/>
        <w:sdtContent/>
      </w:sdt>
      <w:r>
        <w:t xml:space="preserve"> rizik se vytvoří na základě zkušeností, analýzy situace a aktualizuje se pravidelně na základě skutečného průběhu prací a nově zjištěných skutečností. Některá nová rizika mohou být během prací nově identifikována, tím pádem doplněna do seznamu. U jiných může dojít k neaktuálnosti, tím že již se nemohou nastat nebo že se jejich pravděpodobnost či závažnost změnila. Stejně tak se mohou měnit opatření proti těmto rizikům.</w:t>
      </w:r>
    </w:p>
    <w:p w14:paraId="6075DB29" w14:textId="77777777" w:rsidR="001478C5" w:rsidRDefault="001478C5">
      <w:pPr>
        <w:pBdr>
          <w:top w:val="nil"/>
          <w:left w:val="nil"/>
          <w:bottom w:val="nil"/>
          <w:right w:val="nil"/>
          <w:between w:val="nil"/>
        </w:pBdr>
      </w:pPr>
    </w:p>
    <w:p w14:paraId="6BB84064" w14:textId="3FF30194" w:rsidR="001478C5" w:rsidRDefault="00BF44F6" w:rsidP="00BB4E4A">
      <w:r>
        <w:t xml:space="preserve">Plán řízení rizik bude </w:t>
      </w:r>
      <w:r w:rsidR="00597463">
        <w:t>vypracován</w:t>
      </w:r>
      <w:r>
        <w:t xml:space="preserve"> </w:t>
      </w:r>
      <w:r>
        <w:rPr>
          <w:b/>
        </w:rPr>
        <w:t>vedoucí pověřenou stranou</w:t>
      </w:r>
      <w:r>
        <w:t xml:space="preserve">. Stručný plán řízení rizik bude přílohou </w:t>
      </w:r>
      <w:r>
        <w:rPr>
          <w:b/>
        </w:rPr>
        <w:t>předběžného</w:t>
      </w:r>
      <w:r>
        <w:t xml:space="preserve"> </w:t>
      </w:r>
      <w:r>
        <w:rPr>
          <w:b/>
        </w:rPr>
        <w:t>BEP</w:t>
      </w:r>
      <w:r>
        <w:t xml:space="preserve">. Tento plán bude upřesněn a rozšířen v rámci </w:t>
      </w:r>
      <w:r>
        <w:rPr>
          <w:b/>
        </w:rPr>
        <w:t>BEP</w:t>
      </w:r>
      <w:r>
        <w:t>. Součástí plánu řízení rizik musí být seznam osob odpovědných za jeho vytvoření, průběžnou aktualizaci a vyhodnocování.</w:t>
      </w:r>
    </w:p>
    <w:p w14:paraId="74A415E9" w14:textId="77777777" w:rsidR="001478C5" w:rsidRDefault="00BF44F6" w:rsidP="008B4F1B">
      <w:pPr>
        <w:pStyle w:val="Nadpis1"/>
      </w:pPr>
      <w:bookmarkStart w:id="106" w:name="_Toc218488861"/>
      <w:bookmarkStart w:id="107" w:name="_Toc223600320"/>
      <w:r>
        <w:t>Standardy</w:t>
      </w:r>
      <w:bookmarkEnd w:id="106"/>
      <w:bookmarkEnd w:id="107"/>
    </w:p>
    <w:p w14:paraId="55E98EC5" w14:textId="77777777" w:rsidR="001478C5" w:rsidRDefault="00BF44F6">
      <w:r>
        <w:rPr>
          <w:b/>
        </w:rPr>
        <w:t>Pověřující strana</w:t>
      </w:r>
      <w:r>
        <w:t xml:space="preserve"> stanovuje specifické informační standardy, které obsahují způsob strukturování </w:t>
      </w:r>
      <w:r>
        <w:br/>
        <w:t xml:space="preserve">a klasifikování </w:t>
      </w:r>
      <w:r>
        <w:rPr>
          <w:b/>
        </w:rPr>
        <w:t>informací</w:t>
      </w:r>
      <w:r>
        <w:t xml:space="preserve">, použité normy a jiné navazující číselníky a třídníky požadované </w:t>
      </w:r>
      <w:r>
        <w:rPr>
          <w:b/>
        </w:rPr>
        <w:t>pověřující stranou</w:t>
      </w:r>
      <w:r>
        <w:t>.</w:t>
      </w:r>
    </w:p>
    <w:p w14:paraId="171970BC" w14:textId="77777777" w:rsidR="001478C5" w:rsidRDefault="00BF44F6" w:rsidP="00C27CAC">
      <w:pPr>
        <w:pStyle w:val="Nadpis2"/>
      </w:pPr>
      <w:bookmarkStart w:id="108" w:name="_Toc218488862"/>
      <w:bookmarkStart w:id="109" w:name="_Toc223600321"/>
      <w:r>
        <w:t>Normy</w:t>
      </w:r>
      <w:bookmarkEnd w:id="108"/>
      <w:bookmarkEnd w:id="109"/>
    </w:p>
    <w:p w14:paraId="46068AAD" w14:textId="77777777" w:rsidR="001478C5" w:rsidRDefault="00BF44F6">
      <w:r>
        <w:rPr>
          <w:b/>
        </w:rPr>
        <w:t>Pověřující strana</w:t>
      </w:r>
      <w:r>
        <w:t xml:space="preserve"> stanovuje mezinárodní, národní nebo podnikové normy potřebné pro plné porozumění nebo vyhodnocení jednotlivých </w:t>
      </w:r>
      <w:r>
        <w:rPr>
          <w:b/>
        </w:rPr>
        <w:t>požadavků na informace</w:t>
      </w:r>
      <w:r>
        <w:t>.</w:t>
      </w:r>
    </w:p>
    <w:p w14:paraId="0402F966" w14:textId="77777777" w:rsidR="001478C5" w:rsidRDefault="00BF44F6">
      <w:r>
        <w:t>ČSN EN ISO 19650-1</w:t>
      </w:r>
    </w:p>
    <w:p w14:paraId="01267CC6" w14:textId="77777777" w:rsidR="001478C5" w:rsidRDefault="00BF44F6">
      <w:r>
        <w:t>ČSN EN ISO 19650-2</w:t>
      </w:r>
    </w:p>
    <w:p w14:paraId="188F2442" w14:textId="77777777" w:rsidR="001478C5" w:rsidRDefault="00BF44F6" w:rsidP="00C27CAC">
      <w:pPr>
        <w:pStyle w:val="Nadpis2"/>
      </w:pPr>
      <w:bookmarkStart w:id="110" w:name="_Toc218488863"/>
      <w:bookmarkStart w:id="111" w:name="_Toc223600322"/>
      <w:r>
        <w:t>Referenční označování</w:t>
      </w:r>
      <w:bookmarkEnd w:id="110"/>
      <w:bookmarkEnd w:id="111"/>
    </w:p>
    <w:p w14:paraId="215AB44B" w14:textId="3E55A35A" w:rsidR="001478C5" w:rsidRPr="00B75FEE" w:rsidRDefault="00BF44F6">
      <w:pPr>
        <w:rPr>
          <w:color w:val="202124"/>
          <w:highlight w:val="white"/>
        </w:rPr>
      </w:pPr>
      <w:r>
        <w:rPr>
          <w:color w:val="202124"/>
          <w:highlight w:val="white"/>
        </w:rPr>
        <w:t xml:space="preserve">Referenční označování vychází ze souboru norem (IEC/ISO 81346) a identifikuje stavební entity, vybudované prostory a stavební prvky s cílem vytvoření a obnovení </w:t>
      </w:r>
      <w:r>
        <w:rPr>
          <w:b/>
          <w:color w:val="202124"/>
          <w:highlight w:val="white"/>
        </w:rPr>
        <w:t>informace</w:t>
      </w:r>
      <w:r>
        <w:rPr>
          <w:color w:val="202124"/>
          <w:highlight w:val="white"/>
        </w:rPr>
        <w:t xml:space="preserve">. Referenční označování je klíčem </w:t>
      </w:r>
      <w:r>
        <w:rPr>
          <w:color w:val="202124"/>
          <w:highlight w:val="white"/>
        </w:rPr>
        <w:br/>
        <w:t xml:space="preserve">k vyhledání </w:t>
      </w:r>
      <w:r>
        <w:rPr>
          <w:b/>
          <w:color w:val="202124"/>
          <w:highlight w:val="white"/>
        </w:rPr>
        <w:t xml:space="preserve">informace </w:t>
      </w:r>
      <w:r>
        <w:rPr>
          <w:color w:val="202124"/>
          <w:highlight w:val="white"/>
        </w:rPr>
        <w:t xml:space="preserve">o stavebních entitách, vybudovaných prostorách a stavebních předmětech v </w:t>
      </w:r>
      <w:r>
        <w:rPr>
          <w:b/>
          <w:color w:val="202124"/>
          <w:highlight w:val="white"/>
        </w:rPr>
        <w:t>IMS</w:t>
      </w:r>
      <w:r>
        <w:rPr>
          <w:color w:val="202124"/>
          <w:highlight w:val="white"/>
        </w:rPr>
        <w:t>.</w:t>
      </w:r>
    </w:p>
    <w:p w14:paraId="2FC36D26" w14:textId="77777777" w:rsidR="001478C5" w:rsidRDefault="00BF44F6" w:rsidP="00C27CAC">
      <w:pPr>
        <w:pStyle w:val="Nadpis3"/>
      </w:pPr>
      <w:bookmarkStart w:id="112" w:name="_Toc218488864"/>
      <w:bookmarkStart w:id="113" w:name="_Toc223600323"/>
      <w:r>
        <w:t>Klasifikace</w:t>
      </w:r>
      <w:bookmarkEnd w:id="112"/>
      <w:bookmarkEnd w:id="113"/>
    </w:p>
    <w:p w14:paraId="773F24B7" w14:textId="6A88433E" w:rsidR="001478C5" w:rsidRDefault="00BF44F6">
      <w:pPr>
        <w:rPr>
          <w:color w:val="202124"/>
          <w:highlight w:val="white"/>
        </w:rPr>
      </w:pPr>
      <w:r>
        <w:rPr>
          <w:color w:val="202124"/>
          <w:highlight w:val="white"/>
        </w:rPr>
        <w:t xml:space="preserve">Součásti </w:t>
      </w:r>
      <w:r>
        <w:rPr>
          <w:b/>
          <w:color w:val="202124"/>
          <w:highlight w:val="white"/>
        </w:rPr>
        <w:t xml:space="preserve">IMS </w:t>
      </w:r>
      <w:r>
        <w:rPr>
          <w:color w:val="202124"/>
          <w:highlight w:val="white"/>
        </w:rPr>
        <w:t xml:space="preserve">budou </w:t>
      </w:r>
      <w:r>
        <w:rPr>
          <w:b/>
          <w:color w:val="202124"/>
          <w:highlight w:val="white"/>
        </w:rPr>
        <w:t>klasifikovány systémem RDS</w:t>
      </w:r>
      <w:r>
        <w:rPr>
          <w:color w:val="202124"/>
          <w:highlight w:val="white"/>
        </w:rPr>
        <w:t xml:space="preserve"> </w:t>
      </w:r>
    </w:p>
    <w:p w14:paraId="34142519" w14:textId="77777777" w:rsidR="001478C5" w:rsidRDefault="00BF44F6">
      <w:r>
        <w:br w:type="page"/>
      </w:r>
    </w:p>
    <w:p w14:paraId="03DFF8FE" w14:textId="6DA802E6" w:rsidR="001478C5" w:rsidRDefault="00BF44F6" w:rsidP="00BB4E4A">
      <w:pPr>
        <w:pStyle w:val="Nadpis2"/>
      </w:pPr>
      <w:bookmarkStart w:id="114" w:name="_Toc218488868"/>
      <w:bookmarkStart w:id="115" w:name="_Toc223600324"/>
      <w:r>
        <w:lastRenderedPageBreak/>
        <w:t>Podklady</w:t>
      </w:r>
      <w:bookmarkEnd w:id="114"/>
      <w:bookmarkEnd w:id="115"/>
    </w:p>
    <w:p w14:paraId="618425B1" w14:textId="6C8816E4" w:rsidR="006E3BAC" w:rsidRPr="006E3BAC" w:rsidRDefault="006E3BAC" w:rsidP="00BB4E4A">
      <w:r>
        <w:t>Viz čl. III. Smlouvy.</w:t>
      </w:r>
    </w:p>
    <w:p w14:paraId="2D3D4EB2" w14:textId="77777777" w:rsidR="001478C5" w:rsidRDefault="00BF44F6" w:rsidP="00BB4E4A">
      <w:pPr>
        <w:pStyle w:val="Nadpis2"/>
      </w:pPr>
      <w:bookmarkStart w:id="116" w:name="_Toc223600325"/>
      <w:r>
        <w:t>Grafický standard</w:t>
      </w:r>
      <w:bookmarkEnd w:id="116"/>
    </w:p>
    <w:p w14:paraId="607E9DF7" w14:textId="4A0729C4" w:rsidR="00677151" w:rsidRDefault="00E20FC4" w:rsidP="00677151">
      <w:r>
        <w:t xml:space="preserve">Grafická stránka modelu bude respektovat </w:t>
      </w:r>
      <w:r w:rsidR="00B929CB">
        <w:t xml:space="preserve">aktuálně schválený grafický standard vydaný Státním fondem dopravní </w:t>
      </w:r>
      <w:r w:rsidR="00C4341A">
        <w:t>infrastruktury</w:t>
      </w:r>
      <w:r w:rsidR="00C4341A">
        <w:rPr>
          <w:rStyle w:val="Znakapoznpodarou"/>
        </w:rPr>
        <w:footnoteReference w:id="1"/>
      </w:r>
      <w:r w:rsidR="00C4341A">
        <w:t>,</w:t>
      </w:r>
      <w:r w:rsidR="00B929CB">
        <w:t xml:space="preserve"> a to zejména v požadavcích na přesnost.</w:t>
      </w:r>
      <w:r w:rsidR="00CF1886">
        <w:t xml:space="preserve"> </w:t>
      </w:r>
      <w:r w:rsidR="00AA76BC">
        <w:t>Další podrobnosti či specifikace grafického standardu může definovat vedoucí pověřená strana v rámci BEP.</w:t>
      </w:r>
    </w:p>
    <w:p w14:paraId="7C44DE4E" w14:textId="65E6F017" w:rsidR="00FE7847" w:rsidRDefault="00FE7847" w:rsidP="00677151">
      <w:r>
        <w:t xml:space="preserve">Výčet modelovaných elementů </w:t>
      </w:r>
      <w:bookmarkStart w:id="117" w:name="_Hlk219865697"/>
      <w:r>
        <w:t>bude odpovídat příslušnému stupni modelu</w:t>
      </w:r>
      <w:r w:rsidR="00C8764A">
        <w:t xml:space="preserve"> a pro potřeby naplnění cílů užití jej může pověřená strana rozšířit a redefinovat</w:t>
      </w:r>
      <w:r w:rsidR="00D42832">
        <w:t xml:space="preserve"> v rámci BEP.</w:t>
      </w:r>
      <w:bookmarkEnd w:id="117"/>
    </w:p>
    <w:p w14:paraId="3E1599CA" w14:textId="7C210683" w:rsidR="00AA76BC" w:rsidRPr="00677151" w:rsidRDefault="00AA76BC" w:rsidP="00E624AC">
      <w:pPr>
        <w:pStyle w:val="Nadpis2"/>
      </w:pPr>
      <w:bookmarkStart w:id="118" w:name="_Toc223600326"/>
      <w:r>
        <w:t>Standard negrafických informací</w:t>
      </w:r>
      <w:bookmarkEnd w:id="118"/>
    </w:p>
    <w:p w14:paraId="18A71B89" w14:textId="0F4384D8" w:rsidR="003B6346" w:rsidRDefault="00B6101F">
      <w:pPr>
        <w:rPr>
          <w:color w:val="202124"/>
          <w:highlight w:val="white"/>
        </w:rPr>
      </w:pPr>
      <w:r>
        <w:rPr>
          <w:color w:val="202124"/>
          <w:highlight w:val="white"/>
        </w:rPr>
        <w:t>Pověřující strana definuje svůj vlastní standard negrafických informací</w:t>
      </w:r>
      <w:r w:rsidR="00787080">
        <w:rPr>
          <w:color w:val="202124"/>
          <w:highlight w:val="white"/>
        </w:rPr>
        <w:t xml:space="preserve">, který je přílohou EIR. Pověřující strana upozorňuje, že nyní uvedený standard negrafických informací není v tuto chvíli končený a </w:t>
      </w:r>
      <w:r w:rsidR="004100F3">
        <w:rPr>
          <w:color w:val="202124"/>
          <w:highlight w:val="white"/>
        </w:rPr>
        <w:t>bude se s ohledem na vývoj a dopracování měnit. Struktura tohoto standardu však zůstane neměnná</w:t>
      </w:r>
      <w:r w:rsidR="00FE7847">
        <w:rPr>
          <w:color w:val="202124"/>
          <w:highlight w:val="white"/>
        </w:rPr>
        <w:t>.</w:t>
      </w:r>
    </w:p>
    <w:p w14:paraId="6DE6EF08" w14:textId="1A7E5A27" w:rsidR="00D42832" w:rsidRDefault="00D42832">
      <w:pPr>
        <w:rPr>
          <w:color w:val="202124"/>
          <w:highlight w:val="white"/>
        </w:rPr>
      </w:pPr>
      <w:r>
        <w:rPr>
          <w:color w:val="202124"/>
          <w:highlight w:val="white"/>
        </w:rPr>
        <w:t xml:space="preserve">Výčet negrafických informací </w:t>
      </w:r>
      <w:r w:rsidRPr="00D42832">
        <w:rPr>
          <w:color w:val="202124"/>
        </w:rPr>
        <w:t>bude odpovídat příslušnému stupni modelu a pro potřeby naplnění cílů užití jej může pověřená strana rozšířit a redefinovat v rámci BEP.</w:t>
      </w:r>
    </w:p>
    <w:p w14:paraId="70FA17E1" w14:textId="77777777" w:rsidR="001478C5" w:rsidRDefault="00BF44F6" w:rsidP="00C27CAC">
      <w:pPr>
        <w:pStyle w:val="Nadpis1"/>
      </w:pPr>
      <w:bookmarkStart w:id="119" w:name="_Toc218488869"/>
      <w:bookmarkStart w:id="120" w:name="_Toc223600327"/>
      <w:r>
        <w:t>Seznam obrázků</w:t>
      </w:r>
      <w:bookmarkEnd w:id="119"/>
      <w:bookmarkEnd w:id="120"/>
    </w:p>
    <w:sdt>
      <w:sdtPr>
        <w:id w:val="362789725"/>
        <w:docPartObj>
          <w:docPartGallery w:val="Table of Contents"/>
          <w:docPartUnique/>
        </w:docPartObj>
      </w:sdtPr>
      <w:sdtEndPr/>
      <w:sdtContent>
        <w:p w14:paraId="4572FF62" w14:textId="77777777" w:rsidR="001478C5" w:rsidRDefault="00BF44F6">
          <w:pPr>
            <w:pBdr>
              <w:top w:val="nil"/>
              <w:left w:val="nil"/>
              <w:bottom w:val="nil"/>
              <w:right w:val="nil"/>
              <w:between w:val="nil"/>
            </w:pBdr>
            <w:tabs>
              <w:tab w:val="right" w:pos="9769"/>
            </w:tabs>
            <w:spacing w:after="0"/>
            <w:rPr>
              <w:rFonts w:ascii="Cambria" w:eastAsia="Cambria" w:hAnsi="Cambria" w:cs="Cambria"/>
              <w:color w:val="000000"/>
            </w:rPr>
          </w:pPr>
          <w:r>
            <w:fldChar w:fldCharType="begin"/>
          </w:r>
          <w:r>
            <w:instrText xml:space="preserve"> TOC \h \u \z \t "Heading 1,1,Heading 2,2,Heading 3,3,Heading 4,4,Heading 5,5,Heading 6,6,"</w:instrText>
          </w:r>
          <w:r>
            <w:fldChar w:fldCharType="separate"/>
          </w:r>
          <w:hyperlink w:anchor="_heading=h.1ci93xb">
            <w:r w:rsidR="001478C5">
              <w:rPr>
                <w:color w:val="000000"/>
              </w:rPr>
              <w:t>Obrázek 1 - Schéma stavů informačního kontejneru (dle ČSN EN ISO 19650)</w:t>
            </w:r>
            <w:r w:rsidR="001478C5">
              <w:rPr>
                <w:color w:val="000000"/>
              </w:rPr>
              <w:tab/>
              <w:t>10</w:t>
            </w:r>
          </w:hyperlink>
        </w:p>
        <w:p w14:paraId="67BC3B20" w14:textId="77777777" w:rsidR="001478C5" w:rsidRDefault="00BF44F6">
          <w:r>
            <w:fldChar w:fldCharType="end"/>
          </w:r>
        </w:p>
      </w:sdtContent>
    </w:sdt>
    <w:p w14:paraId="3B352360" w14:textId="77777777" w:rsidR="001478C5" w:rsidRDefault="00BF44F6" w:rsidP="00C27CAC">
      <w:pPr>
        <w:pStyle w:val="Nadpis1"/>
      </w:pPr>
      <w:bookmarkStart w:id="121" w:name="_Toc218488870"/>
      <w:bookmarkStart w:id="122" w:name="_Toc223600328"/>
      <w:r>
        <w:t>Seznam tabulek</w:t>
      </w:r>
      <w:bookmarkEnd w:id="121"/>
      <w:bookmarkEnd w:id="122"/>
    </w:p>
    <w:sdt>
      <w:sdtPr>
        <w:id w:val="1116256888"/>
        <w:docPartObj>
          <w:docPartGallery w:val="Table of Contents"/>
          <w:docPartUnique/>
        </w:docPartObj>
      </w:sdtPr>
      <w:sdtEndPr/>
      <w:sdtContent>
        <w:p w14:paraId="009AF12C" w14:textId="77777777" w:rsidR="001478C5" w:rsidRDefault="00BF44F6">
          <w:pPr>
            <w:pBdr>
              <w:top w:val="nil"/>
              <w:left w:val="nil"/>
              <w:bottom w:val="nil"/>
              <w:right w:val="nil"/>
              <w:between w:val="nil"/>
            </w:pBdr>
            <w:tabs>
              <w:tab w:val="right" w:pos="9769"/>
            </w:tabs>
            <w:spacing w:after="0"/>
            <w:rPr>
              <w:rFonts w:ascii="Cambria" w:eastAsia="Cambria" w:hAnsi="Cambria" w:cs="Cambria"/>
              <w:color w:val="000000"/>
            </w:rPr>
          </w:pPr>
          <w:r>
            <w:fldChar w:fldCharType="begin"/>
          </w:r>
          <w:r>
            <w:instrText xml:space="preserve"> TOC \h \u \z \t "Heading 1,1,Heading 2,2,Heading 3,3,Heading 4,4,Heading 5,5,Heading 6,6,"</w:instrText>
          </w:r>
          <w:r>
            <w:fldChar w:fldCharType="separate"/>
          </w:r>
          <w:hyperlink w:anchor="_heading=h.35nkun2">
            <w:r w:rsidR="001478C5">
              <w:rPr>
                <w:color w:val="000000"/>
              </w:rPr>
              <w:t>Tabulka 1 - Informace o projektu</w:t>
            </w:r>
            <w:r w:rsidR="001478C5">
              <w:rPr>
                <w:color w:val="000000"/>
              </w:rPr>
              <w:tab/>
              <w:t>8</w:t>
            </w:r>
          </w:hyperlink>
        </w:p>
        <w:p w14:paraId="5322C98C" w14:textId="77777777" w:rsidR="001478C5" w:rsidRDefault="001478C5">
          <w:pPr>
            <w:pBdr>
              <w:top w:val="nil"/>
              <w:left w:val="nil"/>
              <w:bottom w:val="nil"/>
              <w:right w:val="nil"/>
              <w:between w:val="nil"/>
            </w:pBdr>
            <w:tabs>
              <w:tab w:val="right" w:pos="9769"/>
            </w:tabs>
            <w:spacing w:after="0"/>
            <w:rPr>
              <w:rFonts w:ascii="Cambria" w:eastAsia="Cambria" w:hAnsi="Cambria" w:cs="Cambria"/>
              <w:color w:val="000000"/>
            </w:rPr>
          </w:pPr>
          <w:hyperlink w:anchor="_heading=h.2fk6b3p">
            <w:r>
              <w:rPr>
                <w:color w:val="000000"/>
              </w:rPr>
              <w:t>Tabulka 2 - Role a odpovědnost úkolových týmů</w:t>
            </w:r>
            <w:r>
              <w:rPr>
                <w:color w:val="000000"/>
              </w:rPr>
              <w:tab/>
              <w:t>16</w:t>
            </w:r>
          </w:hyperlink>
        </w:p>
        <w:p w14:paraId="789AF246" w14:textId="77777777" w:rsidR="001478C5" w:rsidRDefault="001478C5">
          <w:pPr>
            <w:pBdr>
              <w:top w:val="nil"/>
              <w:left w:val="nil"/>
              <w:bottom w:val="nil"/>
              <w:right w:val="nil"/>
              <w:between w:val="nil"/>
            </w:pBdr>
            <w:tabs>
              <w:tab w:val="right" w:pos="9769"/>
            </w:tabs>
            <w:spacing w:after="0"/>
            <w:rPr>
              <w:rFonts w:ascii="Cambria" w:eastAsia="Cambria" w:hAnsi="Cambria" w:cs="Cambria"/>
              <w:color w:val="000000"/>
            </w:rPr>
          </w:pPr>
          <w:hyperlink w:anchor="_heading=h.184mhaj">
            <w:r>
              <w:rPr>
                <w:color w:val="000000"/>
              </w:rPr>
              <w:t>Tabulka 3 - Požadované výměnné formáty u informačních kontejnerů</w:t>
            </w:r>
            <w:r>
              <w:rPr>
                <w:color w:val="000000"/>
              </w:rPr>
              <w:tab/>
              <w:t>18</w:t>
            </w:r>
          </w:hyperlink>
        </w:p>
        <w:p w14:paraId="6B4D5ABE" w14:textId="77777777" w:rsidR="001478C5" w:rsidRDefault="00BF44F6">
          <w:pPr>
            <w:pBdr>
              <w:top w:val="nil"/>
              <w:left w:val="nil"/>
              <w:bottom w:val="nil"/>
              <w:right w:val="nil"/>
              <w:between w:val="nil"/>
            </w:pBdr>
            <w:tabs>
              <w:tab w:val="right" w:pos="9628"/>
            </w:tabs>
            <w:spacing w:after="0"/>
          </w:pPr>
          <w:r>
            <w:fldChar w:fldCharType="end"/>
          </w:r>
        </w:p>
      </w:sdtContent>
    </w:sdt>
    <w:p w14:paraId="119F19D8" w14:textId="77777777" w:rsidR="001478C5" w:rsidRDefault="00BF44F6" w:rsidP="00C27CAC">
      <w:pPr>
        <w:pStyle w:val="Nadpis1"/>
      </w:pPr>
      <w:bookmarkStart w:id="123" w:name="_Toc218488871"/>
      <w:bookmarkStart w:id="124" w:name="_Toc223600329"/>
      <w:r>
        <w:t>Přílohy</w:t>
      </w:r>
      <w:bookmarkEnd w:id="123"/>
      <w:bookmarkEnd w:id="124"/>
    </w:p>
    <w:p w14:paraId="1FAF3FD3" w14:textId="77777777" w:rsidR="001478C5" w:rsidRDefault="00BF44F6">
      <w:pPr>
        <w:pBdr>
          <w:top w:val="single" w:sz="4" w:space="1" w:color="004A82"/>
          <w:left w:val="single" w:sz="4" w:space="4" w:color="004A82"/>
          <w:bottom w:val="single" w:sz="4" w:space="1" w:color="004A82"/>
          <w:right w:val="single" w:sz="4" w:space="4" w:color="004A82"/>
          <w:between w:val="nil"/>
        </w:pBdr>
        <w:shd w:val="clear" w:color="auto" w:fill="71C2FF"/>
        <w:rPr>
          <w:color w:val="004A82"/>
        </w:rPr>
      </w:pPr>
      <w:r>
        <w:rPr>
          <w:color w:val="004A82"/>
        </w:rPr>
        <w:t>Seznam všech příloh tohoto dokumentu odkazovaných v textu výše.</w:t>
      </w:r>
    </w:p>
    <w:p w14:paraId="1026B607" w14:textId="3F16CC7B" w:rsidR="00953222" w:rsidRDefault="00953222" w:rsidP="003A32AA">
      <w:pPr>
        <w:pBdr>
          <w:top w:val="nil"/>
          <w:left w:val="nil"/>
          <w:bottom w:val="nil"/>
          <w:right w:val="nil"/>
          <w:between w:val="nil"/>
        </w:pBdr>
      </w:pPr>
      <w:r w:rsidRPr="0001486B">
        <w:t xml:space="preserve">Příloha č. </w:t>
      </w:r>
      <w:r w:rsidR="009F29DB" w:rsidRPr="0001486B">
        <w:t>1</w:t>
      </w:r>
      <w:r w:rsidRPr="0001486B">
        <w:t xml:space="preserve"> –</w:t>
      </w:r>
      <w:r w:rsidR="003A32AA">
        <w:t xml:space="preserve"> </w:t>
      </w:r>
      <w:r w:rsidRPr="00072B79">
        <w:t>Datový standard</w:t>
      </w:r>
    </w:p>
    <w:p w14:paraId="10DCBFAA" w14:textId="5A1D3A7C" w:rsidR="001478C5" w:rsidRDefault="001478C5">
      <w:bookmarkStart w:id="125" w:name="_heading=h.gjdgxs" w:colFirst="0" w:colLast="0"/>
      <w:bookmarkStart w:id="126" w:name="_heading=h.30j0zll" w:colFirst="0" w:colLast="0"/>
      <w:bookmarkStart w:id="127" w:name="_heading=h.2p2csry" w:colFirst="0" w:colLast="0"/>
      <w:bookmarkStart w:id="128" w:name="_heading=h.u20fvwr52hrt" w:colFirst="0" w:colLast="0"/>
      <w:bookmarkEnd w:id="125"/>
      <w:bookmarkEnd w:id="126"/>
      <w:bookmarkEnd w:id="127"/>
      <w:bookmarkEnd w:id="128"/>
    </w:p>
    <w:sectPr w:rsidR="001478C5">
      <w:headerReference w:type="even" r:id="rId25"/>
      <w:headerReference w:type="default" r:id="rId26"/>
      <w:footerReference w:type="even" r:id="rId27"/>
      <w:footerReference w:type="default" r:id="rId28"/>
      <w:headerReference w:type="first" r:id="rId29"/>
      <w:footerReference w:type="first" r:id="rId30"/>
      <w:pgSz w:w="11906" w:h="16838"/>
      <w:pgMar w:top="1701" w:right="1134" w:bottom="1134" w:left="993" w:header="567" w:footer="284"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5D6F1A" w14:textId="77777777" w:rsidR="004521AA" w:rsidRDefault="004521AA">
      <w:pPr>
        <w:spacing w:after="0" w:line="240" w:lineRule="auto"/>
      </w:pPr>
      <w:r>
        <w:separator/>
      </w:r>
    </w:p>
  </w:endnote>
  <w:endnote w:type="continuationSeparator" w:id="0">
    <w:p w14:paraId="1C8FDF66" w14:textId="77777777" w:rsidR="004521AA" w:rsidRDefault="00452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444EEF9-AC9B-4426-A3FD-71B413CDD87B}"/>
  </w:font>
  <w:font w:name="Calibri">
    <w:altName w:val="Calibri"/>
    <w:panose1 w:val="020F0502020204030204"/>
    <w:charset w:val="EE"/>
    <w:family w:val="swiss"/>
    <w:pitch w:val="variable"/>
    <w:sig w:usb0="E4002EFF" w:usb1="C200247B" w:usb2="00000009" w:usb3="00000000" w:csb0="000001FF" w:csb1="00000000"/>
    <w:embedRegular r:id="rId2" w:fontKey="{95C488AB-3327-47A0-815A-C48AF6A012F8}"/>
    <w:embedBold r:id="rId3" w:fontKey="{F5AF27D2-AF83-49B4-B573-F038173FCAE9}"/>
    <w:embedItalic r:id="rId4" w:fontKey="{1012DCBE-C467-4FB5-97B5-2F513D17F855}"/>
    <w:embedBoldItalic r:id="rId5" w:fontKey="{67F68CA3-5AFC-4C7F-B007-493252EA43C8}"/>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embedRegular r:id="rId6" w:fontKey="{93FBADB7-850D-4306-94D1-DB1C1A749BB0}"/>
  </w:font>
  <w:font w:name="Cambria">
    <w:panose1 w:val="02040503050406030204"/>
    <w:charset w:val="EE"/>
    <w:family w:val="roman"/>
    <w:pitch w:val="variable"/>
    <w:sig w:usb0="E00006FF" w:usb1="420024FF" w:usb2="02000000" w:usb3="00000000" w:csb0="0000019F" w:csb1="00000000"/>
    <w:embedRegular r:id="rId7" w:fontKey="{C462DA1F-6677-4E53-B90B-39BD271B7D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00FC4" w14:textId="31878356" w:rsidR="00DF6919" w:rsidRDefault="00DF6919">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end"/>
    </w:r>
  </w:p>
  <w:p w14:paraId="52799FD4" w14:textId="77777777" w:rsidR="00DF6919" w:rsidRDefault="00DF6919">
    <w:pPr>
      <w:pBdr>
        <w:top w:val="nil"/>
        <w:left w:val="nil"/>
        <w:bottom w:val="nil"/>
        <w:right w:val="nil"/>
        <w:between w:val="nil"/>
      </w:pBdr>
      <w:tabs>
        <w:tab w:val="center" w:pos="4536"/>
        <w:tab w:val="right" w:pos="9072"/>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5455" w14:textId="77777777" w:rsidR="00DF6919" w:rsidRDefault="00DF6919">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794D8" w14:textId="77777777" w:rsidR="00DF6919" w:rsidRDefault="00DF6919">
    <w:pPr>
      <w:spacing w:before="136" w:after="0"/>
      <w:rPr>
        <w:color w:val="5E5E5E"/>
        <w:sz w:val="26"/>
        <w:szCs w:val="26"/>
      </w:rPr>
    </w:pPr>
    <w:r>
      <w:rPr>
        <w:color w:val="5E5E5E"/>
        <w:sz w:val="26"/>
        <w:szCs w:val="26"/>
      </w:rPr>
      <w:t>www.koncepceBIM.cz</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B7F13" w14:textId="77204005" w:rsidR="00DF6919" w:rsidRDefault="00DF6919">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end"/>
    </w:r>
  </w:p>
  <w:p w14:paraId="3836F044" w14:textId="77777777" w:rsidR="00DF6919" w:rsidRDefault="00DF6919">
    <w:pPr>
      <w:pBdr>
        <w:top w:val="nil"/>
        <w:left w:val="nil"/>
        <w:bottom w:val="nil"/>
        <w:right w:val="nil"/>
        <w:between w:val="nil"/>
      </w:pBdr>
      <w:tabs>
        <w:tab w:val="center" w:pos="4536"/>
        <w:tab w:val="right" w:pos="9072"/>
      </w:tabs>
      <w:spacing w:after="0" w:line="240" w:lineRule="auto"/>
      <w:ind w:right="360"/>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2F239" w14:textId="2B44ED97" w:rsidR="00DF6919" w:rsidRDefault="00DF6919">
    <w:pPr>
      <w:pBdr>
        <w:top w:val="nil"/>
        <w:left w:val="nil"/>
        <w:bottom w:val="nil"/>
        <w:right w:val="nil"/>
        <w:between w:val="nil"/>
      </w:pBdr>
      <w:tabs>
        <w:tab w:val="center" w:pos="4536"/>
        <w:tab w:val="right" w:pos="9072"/>
      </w:tabs>
      <w:spacing w:after="0" w:line="240" w:lineRule="auto"/>
      <w:jc w:val="right"/>
      <w:rPr>
        <w:color w:val="5E5E5E"/>
        <w:sz w:val="26"/>
        <w:szCs w:val="26"/>
      </w:rPr>
    </w:pPr>
    <w:r>
      <w:rPr>
        <w:color w:val="5E5E5E"/>
        <w:sz w:val="26"/>
        <w:szCs w:val="26"/>
      </w:rPr>
      <w:fldChar w:fldCharType="begin"/>
    </w:r>
    <w:r>
      <w:rPr>
        <w:color w:val="5E5E5E"/>
        <w:sz w:val="26"/>
        <w:szCs w:val="26"/>
      </w:rPr>
      <w:instrText>PAGE</w:instrText>
    </w:r>
    <w:r>
      <w:rPr>
        <w:color w:val="5E5E5E"/>
        <w:sz w:val="26"/>
        <w:szCs w:val="26"/>
      </w:rPr>
      <w:fldChar w:fldCharType="end"/>
    </w:r>
  </w:p>
  <w:p w14:paraId="57A329FB" w14:textId="77777777" w:rsidR="00DF6919" w:rsidRDefault="00DF6919">
    <w:pPr>
      <w:spacing w:before="136" w:after="0"/>
      <w:rPr>
        <w:color w:val="5E5E5E"/>
        <w:sz w:val="26"/>
        <w:szCs w:val="26"/>
      </w:rPr>
    </w:pPr>
    <w:r>
      <w:rPr>
        <w:color w:val="5E5E5E"/>
        <w:sz w:val="26"/>
        <w:szCs w:val="26"/>
      </w:rPr>
      <w:t xml:space="preserve">www.koncepceBIM.cz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736EC" w14:textId="77777777" w:rsidR="00DF6919" w:rsidRDefault="00DF6919">
    <w:pPr>
      <w:spacing w:before="136" w:after="0"/>
      <w:rPr>
        <w:color w:val="5E5E5E"/>
        <w:sz w:val="26"/>
        <w:szCs w:val="2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85493" w14:textId="0E5B7161" w:rsidR="00DF6919" w:rsidRDefault="00DF6919">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end"/>
    </w:r>
  </w:p>
  <w:p w14:paraId="37614553" w14:textId="77777777" w:rsidR="00DF6919" w:rsidRDefault="00DF6919">
    <w:pPr>
      <w:pBdr>
        <w:top w:val="nil"/>
        <w:left w:val="nil"/>
        <w:bottom w:val="nil"/>
        <w:right w:val="nil"/>
        <w:between w:val="nil"/>
      </w:pBdr>
      <w:tabs>
        <w:tab w:val="center" w:pos="4536"/>
        <w:tab w:val="right" w:pos="9072"/>
      </w:tabs>
      <w:spacing w:after="0" w:line="240" w:lineRule="auto"/>
      <w:ind w:right="360"/>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19B21" w14:textId="276010D5" w:rsidR="00DF6919" w:rsidRDefault="00DF6919">
    <w:pPr>
      <w:pBdr>
        <w:top w:val="nil"/>
        <w:left w:val="nil"/>
        <w:bottom w:val="nil"/>
        <w:right w:val="nil"/>
        <w:between w:val="nil"/>
      </w:pBdr>
      <w:tabs>
        <w:tab w:val="center" w:pos="4536"/>
        <w:tab w:val="right" w:pos="9072"/>
      </w:tabs>
      <w:spacing w:after="0" w:line="240" w:lineRule="auto"/>
      <w:jc w:val="right"/>
      <w:rPr>
        <w:color w:val="5E5E5E"/>
      </w:rPr>
    </w:pPr>
    <w:r>
      <w:rPr>
        <w:color w:val="5E5E5E"/>
      </w:rPr>
      <w:fldChar w:fldCharType="begin"/>
    </w:r>
    <w:r>
      <w:rPr>
        <w:color w:val="5E5E5E"/>
      </w:rPr>
      <w:instrText>PAGE</w:instrText>
    </w:r>
    <w:r>
      <w:rPr>
        <w:color w:val="5E5E5E"/>
      </w:rPr>
      <w:fldChar w:fldCharType="separate"/>
    </w:r>
    <w:r w:rsidR="00D370D9">
      <w:rPr>
        <w:noProof/>
        <w:color w:val="5E5E5E"/>
      </w:rPr>
      <w:t>17</w:t>
    </w:r>
    <w:r>
      <w:rPr>
        <w:color w:val="5E5E5E"/>
      </w:rPr>
      <w:fldChar w:fldCharType="end"/>
    </w:r>
  </w:p>
  <w:p w14:paraId="5F492F6E" w14:textId="0795DBAE" w:rsidR="00DF6919" w:rsidRDefault="00DF6919">
    <w:pPr>
      <w:spacing w:before="136" w:after="0"/>
      <w:rPr>
        <w:color w:val="5E5E5E"/>
      </w:rPr>
    </w:pPr>
    <w:r>
      <w:rPr>
        <w:noProof/>
      </w:rPr>
      <mc:AlternateContent>
        <mc:Choice Requires="wps">
          <w:drawing>
            <wp:anchor distT="0" distB="0" distL="114300" distR="114300" simplePos="0" relativeHeight="251667456" behindDoc="0" locked="0" layoutInCell="1" hidden="0" allowOverlap="1" wp14:anchorId="146C3C4E" wp14:editId="17522866">
              <wp:simplePos x="0" y="0"/>
              <wp:positionH relativeFrom="column">
                <wp:posOffset>-76199</wp:posOffset>
              </wp:positionH>
              <wp:positionV relativeFrom="paragraph">
                <wp:posOffset>-215899</wp:posOffset>
              </wp:positionV>
              <wp:extent cx="6368775" cy="216375"/>
              <wp:effectExtent l="0" t="0" r="0" b="0"/>
              <wp:wrapNone/>
              <wp:docPr id="2117972140" name="Obdélník 2117972140"/>
              <wp:cNvGraphicFramePr/>
              <a:graphic xmlns:a="http://schemas.openxmlformats.org/drawingml/2006/main">
                <a:graphicData uri="http://schemas.microsoft.com/office/word/2010/wordprocessingShape">
                  <wps:wsp>
                    <wps:cNvSpPr/>
                    <wps:spPr>
                      <a:xfrm>
                        <a:off x="2214000" y="3724200"/>
                        <a:ext cx="6264000" cy="111600"/>
                      </a:xfrm>
                      <a:prstGeom prst="rect">
                        <a:avLst/>
                      </a:prstGeom>
                      <a:noFill/>
                      <a:ln>
                        <a:noFill/>
                      </a:ln>
                    </wps:spPr>
                    <wps:txbx>
                      <w:txbxContent>
                        <w:p w14:paraId="0810AD7F" w14:textId="77777777" w:rsidR="00DF6919" w:rsidRDefault="00DF6919">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146C3C4E" id="Obdélník 2117972140" o:spid="_x0000_s1031" style="position:absolute;left:0;text-align:left;margin-left:-6pt;margin-top:-17pt;width:501.5pt;height:17.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" filled="f" stroked="f">
              <v:textbox inset="2.53958mm,1.2694mm,2.53958mm,1.2694mm">
                <w:txbxContent>
                  <w:p w14:paraId="0810AD7F" w14:textId="77777777" w:rsidR="00DF6919" w:rsidRDefault="00DF6919">
                    <w:pPr>
                      <w:spacing w:line="258" w:lineRule="auto"/>
                      <w:textDirection w:val="btLr"/>
                    </w:pPr>
                  </w:p>
                </w:txbxContent>
              </v:textbox>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DD73E" w14:textId="5B78D3D6" w:rsidR="00DF6919" w:rsidRDefault="00DF6919">
    <w:pPr>
      <w:pBdr>
        <w:top w:val="nil"/>
        <w:left w:val="nil"/>
        <w:bottom w:val="nil"/>
        <w:right w:val="nil"/>
        <w:between w:val="nil"/>
      </w:pBdr>
      <w:tabs>
        <w:tab w:val="center" w:pos="4536"/>
        <w:tab w:val="right" w:pos="9072"/>
      </w:tabs>
      <w:spacing w:after="0" w:line="240" w:lineRule="auto"/>
      <w:jc w:val="right"/>
      <w:rPr>
        <w:color w:val="5E5E5E"/>
      </w:rPr>
    </w:pPr>
    <w:r>
      <w:rPr>
        <w:color w:val="5E5E5E"/>
      </w:rPr>
      <w:fldChar w:fldCharType="begin"/>
    </w:r>
    <w:r>
      <w:rPr>
        <w:color w:val="5E5E5E"/>
      </w:rPr>
      <w:instrText>PAGE</w:instrText>
    </w:r>
    <w:r>
      <w:rPr>
        <w:color w:val="5E5E5E"/>
      </w:rPr>
      <w:fldChar w:fldCharType="separate"/>
    </w:r>
    <w:r w:rsidR="00DB6A22">
      <w:rPr>
        <w:noProof/>
        <w:color w:val="5E5E5E"/>
      </w:rPr>
      <w:t>1</w:t>
    </w:r>
    <w:r>
      <w:rPr>
        <w:color w:val="5E5E5E"/>
      </w:rPr>
      <w:fldChar w:fldCharType="end"/>
    </w:r>
  </w:p>
  <w:p w14:paraId="30370EF6" w14:textId="33C6D525" w:rsidR="00DF6919" w:rsidRDefault="00DF6919">
    <w:pPr>
      <w:spacing w:before="136" w:after="0"/>
      <w:rPr>
        <w:color w:val="5E5E5E"/>
      </w:rPr>
    </w:pPr>
    <w:r>
      <w:rPr>
        <w:noProof/>
      </w:rPr>
      <mc:AlternateContent>
        <mc:Choice Requires="wps">
          <w:drawing>
            <wp:anchor distT="0" distB="0" distL="114300" distR="114300" simplePos="0" relativeHeight="251668480" behindDoc="0" locked="0" layoutInCell="1" hidden="0" allowOverlap="1" wp14:anchorId="1F6318D5" wp14:editId="37BC6445">
              <wp:simplePos x="0" y="0"/>
              <wp:positionH relativeFrom="column">
                <wp:posOffset>-76199</wp:posOffset>
              </wp:positionH>
              <wp:positionV relativeFrom="paragraph">
                <wp:posOffset>-215899</wp:posOffset>
              </wp:positionV>
              <wp:extent cx="6368775" cy="216375"/>
              <wp:effectExtent l="0" t="0" r="0" b="0"/>
              <wp:wrapNone/>
              <wp:docPr id="2117972139" name="Obdélník 2117972139"/>
              <wp:cNvGraphicFramePr/>
              <a:graphic xmlns:a="http://schemas.openxmlformats.org/drawingml/2006/main">
                <a:graphicData uri="http://schemas.microsoft.com/office/word/2010/wordprocessingShape">
                  <wps:wsp>
                    <wps:cNvSpPr/>
                    <wps:spPr>
                      <a:xfrm>
                        <a:off x="2214000" y="3724200"/>
                        <a:ext cx="6264000" cy="111600"/>
                      </a:xfrm>
                      <a:prstGeom prst="rect">
                        <a:avLst/>
                      </a:prstGeom>
                      <a:noFill/>
                      <a:ln>
                        <a:noFill/>
                      </a:ln>
                    </wps:spPr>
                    <wps:txbx>
                      <w:txbxContent>
                        <w:p w14:paraId="2DA0D31C" w14:textId="77777777" w:rsidR="00DF6919" w:rsidRDefault="00DF6919">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1F6318D5" id="Obdélník 2117972139" o:spid="_x0000_s1033" style="position:absolute;left:0;text-align:left;margin-left:-6pt;margin-top:-17pt;width:501.5pt;height:17.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" filled="f" stroked="f">
              <v:textbox inset="2.53958mm,1.2694mm,2.53958mm,1.2694mm">
                <w:txbxContent>
                  <w:p w14:paraId="2DA0D31C" w14:textId="77777777" w:rsidR="00DF6919" w:rsidRDefault="00DF6919">
                    <w:pPr>
                      <w:spacing w:line="258" w:lineRule="auto"/>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614EB" w14:textId="77777777" w:rsidR="004521AA" w:rsidRDefault="004521AA">
      <w:pPr>
        <w:spacing w:after="0" w:line="240" w:lineRule="auto"/>
      </w:pPr>
      <w:r>
        <w:separator/>
      </w:r>
    </w:p>
  </w:footnote>
  <w:footnote w:type="continuationSeparator" w:id="0">
    <w:p w14:paraId="34E40230" w14:textId="77777777" w:rsidR="004521AA" w:rsidRDefault="004521AA">
      <w:pPr>
        <w:spacing w:after="0" w:line="240" w:lineRule="auto"/>
      </w:pPr>
      <w:r>
        <w:continuationSeparator/>
      </w:r>
    </w:p>
  </w:footnote>
  <w:footnote w:id="1">
    <w:p w14:paraId="7A10957B" w14:textId="23DE09DB" w:rsidR="00C4341A" w:rsidRDefault="00C4341A">
      <w:pPr>
        <w:pStyle w:val="Textpoznpodarou"/>
      </w:pPr>
      <w:r>
        <w:rPr>
          <w:rStyle w:val="Znakapoznpodarou"/>
        </w:rPr>
        <w:footnoteRef/>
      </w:r>
      <w:r>
        <w:t xml:space="preserve"> Dostupné zde: </w:t>
      </w:r>
      <w:hyperlink r:id="rId1" w:anchor="dss" w:history="1">
        <w:r w:rsidR="00BC06DA" w:rsidRPr="005E156C">
          <w:rPr>
            <w:rStyle w:val="Hypertextovodkaz"/>
          </w:rPr>
          <w:t>https://sfdi.gov.cz/bim/metodiky-bim/#dss</w:t>
        </w:r>
      </w:hyperlink>
      <w:r w:rsidR="00BC06DA">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479BE" w14:textId="77777777" w:rsidR="00DF6919" w:rsidRDefault="00DF6919">
    <w:pPr>
      <w:pBdr>
        <w:top w:val="nil"/>
        <w:left w:val="nil"/>
        <w:bottom w:val="nil"/>
        <w:right w:val="nil"/>
        <w:between w:val="nil"/>
      </w:pBdr>
      <w:tabs>
        <w:tab w:val="center" w:pos="4536"/>
        <w:tab w:val="right" w:pos="9072"/>
      </w:tabs>
      <w:spacing w:after="0" w:line="240" w:lineRule="auto"/>
      <w:rPr>
        <w:b/>
        <w:color w:val="5E5E5E"/>
      </w:rPr>
    </w:pPr>
    <w:r>
      <w:rPr>
        <w:b/>
        <w:noProof/>
        <w:color w:val="5E5E5E"/>
      </w:rPr>
      <w:drawing>
        <wp:anchor distT="0" distB="0" distL="0" distR="0" simplePos="0" relativeHeight="251660288" behindDoc="1" locked="0" layoutInCell="1" hidden="0" allowOverlap="1" wp14:anchorId="33D6BD6E" wp14:editId="502DFC40">
          <wp:simplePos x="0" y="0"/>
          <wp:positionH relativeFrom="margin">
            <wp:align>center</wp:align>
          </wp:positionH>
          <wp:positionV relativeFrom="margin">
            <wp:align>center</wp:align>
          </wp:positionV>
          <wp:extent cx="7556500" cy="10693400"/>
          <wp:effectExtent l="0" t="0" r="0" b="0"/>
          <wp:wrapNone/>
          <wp:docPr id="2117972148" name="image4.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4.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6A213" w14:textId="0706D05C" w:rsidR="00DF6919" w:rsidRDefault="00DF6919">
    <w:pPr>
      <w:pBdr>
        <w:top w:val="nil"/>
        <w:left w:val="nil"/>
        <w:bottom w:val="nil"/>
        <w:right w:val="nil"/>
        <w:between w:val="nil"/>
      </w:pBdr>
      <w:tabs>
        <w:tab w:val="center" w:pos="4536"/>
        <w:tab w:val="right" w:pos="9072"/>
      </w:tabs>
      <w:spacing w:after="0" w:line="240" w:lineRule="auto"/>
      <w:rPr>
        <w:b/>
        <w:color w:val="5E5E5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90F88" w14:textId="77777777" w:rsidR="00DF6919" w:rsidRDefault="00DF6919">
    <w:pPr>
      <w:pBdr>
        <w:top w:val="nil"/>
        <w:left w:val="nil"/>
        <w:bottom w:val="nil"/>
        <w:right w:val="nil"/>
        <w:between w:val="nil"/>
      </w:pBdr>
      <w:tabs>
        <w:tab w:val="center" w:pos="4536"/>
        <w:tab w:val="right" w:pos="9072"/>
      </w:tabs>
      <w:spacing w:after="0" w:line="240" w:lineRule="auto"/>
      <w:jc w:val="right"/>
      <w:rPr>
        <w:b/>
        <w:color w:val="5E5E5E"/>
      </w:rPr>
    </w:pPr>
    <w:r>
      <w:rPr>
        <w:b/>
        <w:noProof/>
        <w:color w:val="5E5E5E"/>
      </w:rPr>
      <w:drawing>
        <wp:inline distT="0" distB="0" distL="0" distR="0" wp14:anchorId="04F7B6B7" wp14:editId="2E293484">
          <wp:extent cx="1328209" cy="351999"/>
          <wp:effectExtent l="0" t="0" r="0" b="0"/>
          <wp:docPr id="211797215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28209" cy="351999"/>
                  </a:xfrm>
                  <a:prstGeom prst="rect">
                    <a:avLst/>
                  </a:prstGeom>
                  <a:ln/>
                </pic:spPr>
              </pic:pic>
            </a:graphicData>
          </a:graphic>
        </wp:inline>
      </w:drawing>
    </w:r>
    <w:r>
      <w:rPr>
        <w:noProof/>
      </w:rPr>
      <mc:AlternateContent>
        <mc:Choice Requires="wps">
          <w:drawing>
            <wp:anchor distT="0" distB="0" distL="114300" distR="114300" simplePos="0" relativeHeight="251659264" behindDoc="0" locked="0" layoutInCell="1" hidden="0" allowOverlap="1" wp14:anchorId="7DD081F8" wp14:editId="4316F504">
              <wp:simplePos x="0" y="0"/>
              <wp:positionH relativeFrom="column">
                <wp:posOffset>-101599</wp:posOffset>
              </wp:positionH>
              <wp:positionV relativeFrom="paragraph">
                <wp:posOffset>0</wp:posOffset>
              </wp:positionV>
              <wp:extent cx="4331970" cy="648970"/>
              <wp:effectExtent l="0" t="0" r="0" b="0"/>
              <wp:wrapNone/>
              <wp:docPr id="2117972144" name="Obdélník 2117972144"/>
              <wp:cNvGraphicFramePr/>
              <a:graphic xmlns:a="http://schemas.openxmlformats.org/drawingml/2006/main">
                <a:graphicData uri="http://schemas.microsoft.com/office/word/2010/wordprocessingShape">
                  <wps:wsp>
                    <wps:cNvSpPr/>
                    <wps:spPr>
                      <a:xfrm>
                        <a:off x="3232403" y="3507903"/>
                        <a:ext cx="4227195" cy="544195"/>
                      </a:xfrm>
                      <a:prstGeom prst="rect">
                        <a:avLst/>
                      </a:prstGeom>
                      <a:noFill/>
                      <a:ln>
                        <a:noFill/>
                      </a:ln>
                    </wps:spPr>
                    <wps:txbx>
                      <w:txbxContent>
                        <w:p w14:paraId="07A6CB9C" w14:textId="77777777" w:rsidR="00DF6919" w:rsidRDefault="00DF6919">
                          <w:pPr>
                            <w:spacing w:after="0" w:line="258" w:lineRule="auto"/>
                            <w:textDirection w:val="btLr"/>
                          </w:pPr>
                          <w:r>
                            <w:rPr>
                              <w:b/>
                              <w:color w:val="D1D3D4"/>
                              <w:sz w:val="26"/>
                            </w:rPr>
                            <w:t>Analýza užití informačního modelování staveb (BIM)</w:t>
                          </w:r>
                        </w:p>
                        <w:p w14:paraId="24DDD9F8" w14:textId="77777777" w:rsidR="00DF6919" w:rsidRDefault="00DF6919">
                          <w:pPr>
                            <w:spacing w:line="258" w:lineRule="auto"/>
                            <w:textDirection w:val="btLr"/>
                          </w:pPr>
                        </w:p>
                        <w:p w14:paraId="6DFFBEB5" w14:textId="77777777" w:rsidR="00DF6919" w:rsidRDefault="00DF6919">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7DD081F8" id="Obdélník 2117972144" o:spid="_x0000_s1028" style="position:absolute;left:0;text-align:left;margin-left:-8pt;margin-top:0;width:341.1pt;height:51.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" filled="f" stroked="f">
              <v:textbox inset="2.53958mm,1.2694mm,2.53958mm,1.2694mm">
                <w:txbxContent>
                  <w:p w14:paraId="07A6CB9C" w14:textId="77777777" w:rsidR="00DF6919" w:rsidRDefault="00DF6919">
                    <w:pPr>
                      <w:spacing w:after="0" w:line="258" w:lineRule="auto"/>
                      <w:textDirection w:val="btLr"/>
                    </w:pPr>
                    <w:r>
                      <w:rPr>
                        <w:b/>
                        <w:color w:val="D1D3D4"/>
                        <w:sz w:val="26"/>
                      </w:rPr>
                      <w:t>Analýza užití informačního modelování staveb (BIM)</w:t>
                    </w:r>
                  </w:p>
                  <w:p w14:paraId="24DDD9F8" w14:textId="77777777" w:rsidR="00DF6919" w:rsidRDefault="00DF6919">
                    <w:pPr>
                      <w:spacing w:line="258" w:lineRule="auto"/>
                      <w:textDirection w:val="btLr"/>
                    </w:pPr>
                  </w:p>
                  <w:p w14:paraId="6DFFBEB5" w14:textId="77777777" w:rsidR="00DF6919" w:rsidRDefault="00DF6919">
                    <w:pPr>
                      <w:spacing w:line="258" w:lineRule="auto"/>
                      <w:textDirection w:val="btLr"/>
                    </w:pPr>
                  </w:p>
                </w:txbxContent>
              </v:textbox>
            </v:rect>
          </w:pict>
        </mc:Fallback>
      </mc:AlternateContent>
    </w:r>
  </w:p>
  <w:p w14:paraId="33B5B571" w14:textId="77777777" w:rsidR="00DF6919" w:rsidRDefault="00DF6919">
    <w:pPr>
      <w:pBdr>
        <w:top w:val="nil"/>
        <w:left w:val="nil"/>
        <w:bottom w:val="nil"/>
        <w:right w:val="nil"/>
        <w:between w:val="nil"/>
      </w:pBdr>
      <w:tabs>
        <w:tab w:val="center" w:pos="4536"/>
        <w:tab w:val="right" w:pos="9072"/>
      </w:tabs>
      <w:spacing w:after="0" w:line="240" w:lineRule="auto"/>
      <w:rPr>
        <w:b/>
        <w:color w:val="5E5E5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3AC8E" w14:textId="77777777" w:rsidR="00DF6919" w:rsidRDefault="00DF6919">
    <w:pPr>
      <w:pBdr>
        <w:top w:val="nil"/>
        <w:left w:val="nil"/>
        <w:bottom w:val="nil"/>
        <w:right w:val="nil"/>
        <w:between w:val="nil"/>
      </w:pBdr>
      <w:tabs>
        <w:tab w:val="center" w:pos="4536"/>
        <w:tab w:val="right" w:pos="9072"/>
      </w:tabs>
      <w:spacing w:after="0" w:line="240" w:lineRule="auto"/>
      <w:rPr>
        <w:b/>
        <w:color w:val="5E5E5E"/>
      </w:rPr>
    </w:pPr>
    <w:r>
      <w:rPr>
        <w:b/>
        <w:noProof/>
        <w:color w:val="5E5E5E"/>
      </w:rPr>
      <w:drawing>
        <wp:anchor distT="0" distB="0" distL="0" distR="0" simplePos="0" relativeHeight="251663360" behindDoc="1" locked="0" layoutInCell="1" hidden="0" allowOverlap="1" wp14:anchorId="62C25FE9" wp14:editId="55E65618">
          <wp:simplePos x="0" y="0"/>
          <wp:positionH relativeFrom="margin">
            <wp:align>center</wp:align>
          </wp:positionH>
          <wp:positionV relativeFrom="margin">
            <wp:align>center</wp:align>
          </wp:positionV>
          <wp:extent cx="7556500" cy="10693400"/>
          <wp:effectExtent l="0" t="0" r="0" b="0"/>
          <wp:wrapNone/>
          <wp:docPr id="2117972149" name="image4.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4.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74B3A" w14:textId="77777777" w:rsidR="00DF6919" w:rsidRDefault="00DF6919">
    <w:pPr>
      <w:pBdr>
        <w:top w:val="nil"/>
        <w:left w:val="nil"/>
        <w:bottom w:val="nil"/>
        <w:right w:val="nil"/>
        <w:between w:val="nil"/>
      </w:pBdr>
      <w:tabs>
        <w:tab w:val="center" w:pos="4536"/>
        <w:tab w:val="right" w:pos="9072"/>
      </w:tabs>
      <w:spacing w:after="0" w:line="240" w:lineRule="auto"/>
      <w:jc w:val="right"/>
      <w:rPr>
        <w:b/>
        <w:color w:val="5E5E5E"/>
      </w:rPr>
    </w:pPr>
    <w:r>
      <w:rPr>
        <w:b/>
        <w:noProof/>
        <w:color w:val="5E5E5E"/>
      </w:rPr>
      <w:drawing>
        <wp:inline distT="0" distB="0" distL="0" distR="0" wp14:anchorId="0081B881" wp14:editId="0B8FE1EB">
          <wp:extent cx="1328209" cy="351999"/>
          <wp:effectExtent l="0" t="0" r="0" b="0"/>
          <wp:docPr id="211797215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28209" cy="351999"/>
                  </a:xfrm>
                  <a:prstGeom prst="rect">
                    <a:avLst/>
                  </a:prstGeom>
                  <a:ln/>
                </pic:spPr>
              </pic:pic>
            </a:graphicData>
          </a:graphic>
        </wp:inline>
      </w:drawing>
    </w:r>
    <w:r>
      <w:rPr>
        <w:noProof/>
      </w:rPr>
      <mc:AlternateContent>
        <mc:Choice Requires="wps">
          <w:drawing>
            <wp:anchor distT="0" distB="0" distL="114300" distR="114300" simplePos="0" relativeHeight="251661312" behindDoc="0" locked="0" layoutInCell="1" hidden="0" allowOverlap="1" wp14:anchorId="29DA9890" wp14:editId="421BA763">
              <wp:simplePos x="0" y="0"/>
              <wp:positionH relativeFrom="column">
                <wp:posOffset>-101599</wp:posOffset>
              </wp:positionH>
              <wp:positionV relativeFrom="paragraph">
                <wp:posOffset>0</wp:posOffset>
              </wp:positionV>
              <wp:extent cx="4331970" cy="648970"/>
              <wp:effectExtent l="0" t="0" r="0" b="0"/>
              <wp:wrapNone/>
              <wp:docPr id="2117972143" name="Obdélník 2117972143"/>
              <wp:cNvGraphicFramePr/>
              <a:graphic xmlns:a="http://schemas.openxmlformats.org/drawingml/2006/main">
                <a:graphicData uri="http://schemas.microsoft.com/office/word/2010/wordprocessingShape">
                  <wps:wsp>
                    <wps:cNvSpPr/>
                    <wps:spPr>
                      <a:xfrm>
                        <a:off x="3232403" y="3507903"/>
                        <a:ext cx="4227195" cy="544195"/>
                      </a:xfrm>
                      <a:prstGeom prst="rect">
                        <a:avLst/>
                      </a:prstGeom>
                      <a:noFill/>
                      <a:ln>
                        <a:noFill/>
                      </a:ln>
                    </wps:spPr>
                    <wps:txbx>
                      <w:txbxContent>
                        <w:p w14:paraId="57EA8DCB" w14:textId="77777777" w:rsidR="00DF6919" w:rsidRDefault="00DF6919">
                          <w:pPr>
                            <w:spacing w:after="0" w:line="258" w:lineRule="auto"/>
                            <w:textDirection w:val="btLr"/>
                          </w:pPr>
                          <w:r>
                            <w:rPr>
                              <w:b/>
                              <w:color w:val="D1D3D4"/>
                              <w:sz w:val="26"/>
                            </w:rPr>
                            <w:t>Analýza užití informačního modelování staveb (BIM)</w:t>
                          </w:r>
                        </w:p>
                        <w:p w14:paraId="5C4E894C" w14:textId="77777777" w:rsidR="00DF6919" w:rsidRDefault="00DF6919">
                          <w:pPr>
                            <w:spacing w:line="258" w:lineRule="auto"/>
                            <w:textDirection w:val="btLr"/>
                          </w:pPr>
                        </w:p>
                        <w:p w14:paraId="4BF61FAC" w14:textId="77777777" w:rsidR="00DF6919" w:rsidRDefault="00DF6919">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29DA9890" id="Obdélník 2117972143" o:spid="_x0000_s1029" style="position:absolute;left:0;text-align:left;margin-left:-8pt;margin-top:0;width:341.1pt;height:51.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" filled="f" stroked="f">
              <v:textbox inset="2.53958mm,1.2694mm,2.53958mm,1.2694mm">
                <w:txbxContent>
                  <w:p w14:paraId="57EA8DCB" w14:textId="77777777" w:rsidR="00DF6919" w:rsidRDefault="00DF6919">
                    <w:pPr>
                      <w:spacing w:after="0" w:line="258" w:lineRule="auto"/>
                      <w:textDirection w:val="btLr"/>
                    </w:pPr>
                    <w:r>
                      <w:rPr>
                        <w:b/>
                        <w:color w:val="D1D3D4"/>
                        <w:sz w:val="26"/>
                      </w:rPr>
                      <w:t>Analýza užití informačního modelování staveb (BIM)</w:t>
                    </w:r>
                  </w:p>
                  <w:p w14:paraId="5C4E894C" w14:textId="77777777" w:rsidR="00DF6919" w:rsidRDefault="00DF6919">
                    <w:pPr>
                      <w:spacing w:line="258" w:lineRule="auto"/>
                      <w:textDirection w:val="btLr"/>
                    </w:pPr>
                  </w:p>
                  <w:p w14:paraId="4BF61FAC" w14:textId="77777777" w:rsidR="00DF6919" w:rsidRDefault="00DF6919">
                    <w:pPr>
                      <w:spacing w:line="258" w:lineRule="auto"/>
                      <w:textDirection w:val="btLr"/>
                    </w:pPr>
                  </w:p>
                </w:txbxContent>
              </v:textbox>
            </v:rect>
          </w:pict>
        </mc:Fallback>
      </mc:AlternateContent>
    </w:r>
  </w:p>
  <w:p w14:paraId="04FDC232" w14:textId="77777777" w:rsidR="00DF6919" w:rsidRDefault="00DF6919">
    <w:pPr>
      <w:pBdr>
        <w:top w:val="nil"/>
        <w:left w:val="nil"/>
        <w:bottom w:val="nil"/>
        <w:right w:val="nil"/>
        <w:between w:val="nil"/>
      </w:pBdr>
      <w:tabs>
        <w:tab w:val="center" w:pos="4536"/>
        <w:tab w:val="right" w:pos="9072"/>
      </w:tabs>
      <w:spacing w:after="0" w:line="240" w:lineRule="auto"/>
      <w:jc w:val="center"/>
      <w:rPr>
        <w:b/>
        <w:color w:val="5E5E5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4BA27" w14:textId="77777777" w:rsidR="00DF6919" w:rsidRDefault="00DF6919">
    <w:pPr>
      <w:pBdr>
        <w:top w:val="nil"/>
        <w:left w:val="nil"/>
        <w:bottom w:val="nil"/>
        <w:right w:val="nil"/>
        <w:between w:val="nil"/>
      </w:pBdr>
      <w:tabs>
        <w:tab w:val="center" w:pos="4536"/>
        <w:tab w:val="right" w:pos="9072"/>
      </w:tabs>
      <w:spacing w:after="0" w:line="240" w:lineRule="auto"/>
      <w:rPr>
        <w:b/>
        <w:color w:val="5E5E5E"/>
      </w:rPr>
    </w:pPr>
    <w:r>
      <w:rPr>
        <w:b/>
        <w:noProof/>
        <w:color w:val="5E5E5E"/>
      </w:rPr>
      <w:drawing>
        <wp:anchor distT="0" distB="0" distL="0" distR="0" simplePos="0" relativeHeight="251662336" behindDoc="1" locked="0" layoutInCell="1" hidden="0" allowOverlap="1" wp14:anchorId="39F165B5" wp14:editId="7CD79FBA">
          <wp:simplePos x="0" y="0"/>
          <wp:positionH relativeFrom="margin">
            <wp:posOffset>19050</wp:posOffset>
          </wp:positionH>
          <wp:positionV relativeFrom="margin">
            <wp:posOffset>-811526</wp:posOffset>
          </wp:positionV>
          <wp:extent cx="6017895" cy="529590"/>
          <wp:effectExtent l="0" t="0" r="0" b="0"/>
          <wp:wrapNone/>
          <wp:docPr id="21179721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017895" cy="529590"/>
                  </a:xfrm>
                  <a:prstGeom prst="rect">
                    <a:avLst/>
                  </a:prstGeom>
                  <a:ln/>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528B2" w14:textId="77777777" w:rsidR="00DF6919" w:rsidRDefault="00DF6919">
    <w:pPr>
      <w:pBdr>
        <w:top w:val="nil"/>
        <w:left w:val="nil"/>
        <w:bottom w:val="nil"/>
        <w:right w:val="nil"/>
        <w:between w:val="nil"/>
      </w:pBdr>
      <w:tabs>
        <w:tab w:val="center" w:pos="4536"/>
        <w:tab w:val="right" w:pos="9072"/>
      </w:tabs>
      <w:spacing w:after="0" w:line="240" w:lineRule="auto"/>
      <w:rPr>
        <w:b/>
        <w:color w:val="5E5E5E"/>
      </w:rPr>
    </w:pPr>
    <w:r>
      <w:rPr>
        <w:b/>
        <w:noProof/>
        <w:color w:val="5E5E5E"/>
      </w:rPr>
      <w:drawing>
        <wp:anchor distT="0" distB="0" distL="0" distR="0" simplePos="0" relativeHeight="251666432" behindDoc="1" locked="0" layoutInCell="1" hidden="0" allowOverlap="1" wp14:anchorId="77178DA4" wp14:editId="5DA1BC25">
          <wp:simplePos x="0" y="0"/>
          <wp:positionH relativeFrom="margin">
            <wp:align>center</wp:align>
          </wp:positionH>
          <wp:positionV relativeFrom="margin">
            <wp:align>center</wp:align>
          </wp:positionV>
          <wp:extent cx="7556500" cy="10693400"/>
          <wp:effectExtent l="0" t="0" r="0" b="0"/>
          <wp:wrapNone/>
          <wp:docPr id="2117972150" name="image4.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4.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810EB" w14:textId="77DFB5BE" w:rsidR="00DF6919" w:rsidRDefault="00DF6919">
    <w:pPr>
      <w:pBdr>
        <w:top w:val="nil"/>
        <w:left w:val="nil"/>
        <w:bottom w:val="nil"/>
        <w:right w:val="nil"/>
        <w:between w:val="nil"/>
      </w:pBdr>
      <w:tabs>
        <w:tab w:val="center" w:pos="4536"/>
        <w:tab w:val="right" w:pos="9072"/>
      </w:tabs>
      <w:spacing w:after="0" w:line="240" w:lineRule="auto"/>
      <w:jc w:val="right"/>
      <w:rPr>
        <w:b/>
        <w:color w:val="5E5E5E"/>
      </w:rPr>
    </w:pPr>
    <w:r>
      <w:rPr>
        <w:noProof/>
      </w:rPr>
      <mc:AlternateContent>
        <mc:Choice Requires="wps">
          <w:drawing>
            <wp:anchor distT="0" distB="0" distL="114300" distR="114300" simplePos="0" relativeHeight="251664384" behindDoc="0" locked="0" layoutInCell="1" hidden="0" allowOverlap="1" wp14:anchorId="4D435862" wp14:editId="5C4C2D90">
              <wp:simplePos x="0" y="0"/>
              <wp:positionH relativeFrom="column">
                <wp:posOffset>-101599</wp:posOffset>
              </wp:positionH>
              <wp:positionV relativeFrom="paragraph">
                <wp:posOffset>0</wp:posOffset>
              </wp:positionV>
              <wp:extent cx="4331970" cy="663575"/>
              <wp:effectExtent l="0" t="0" r="0" b="0"/>
              <wp:wrapNone/>
              <wp:docPr id="2117972138" name="Obdélník 2117972138"/>
              <wp:cNvGraphicFramePr/>
              <a:graphic xmlns:a="http://schemas.openxmlformats.org/drawingml/2006/main">
                <a:graphicData uri="http://schemas.microsoft.com/office/word/2010/wordprocessingShape">
                  <wps:wsp>
                    <wps:cNvSpPr/>
                    <wps:spPr>
                      <a:xfrm>
                        <a:off x="3232403" y="3500600"/>
                        <a:ext cx="4227195" cy="558800"/>
                      </a:xfrm>
                      <a:prstGeom prst="rect">
                        <a:avLst/>
                      </a:prstGeom>
                      <a:noFill/>
                      <a:ln>
                        <a:noFill/>
                      </a:ln>
                    </wps:spPr>
                    <wps:txbx>
                      <w:txbxContent>
                        <w:p w14:paraId="2BDDB187" w14:textId="77777777" w:rsidR="00DF6919" w:rsidRDefault="00DF6919">
                          <w:pPr>
                            <w:spacing w:after="0" w:line="258" w:lineRule="auto"/>
                            <w:textDirection w:val="btLr"/>
                          </w:pPr>
                          <w:r>
                            <w:rPr>
                              <w:b/>
                              <w:color w:val="D1D3D4"/>
                              <w:sz w:val="26"/>
                            </w:rPr>
                            <w:t>EIR – Požadavky na výměnu informací</w:t>
                          </w:r>
                        </w:p>
                      </w:txbxContent>
                    </wps:txbx>
                    <wps:bodyPr spcFirstLastPara="1" wrap="square" lIns="91425" tIns="45700" rIns="91425" bIns="45700" anchor="t" anchorCtr="0">
                      <a:noAutofit/>
                    </wps:bodyPr>
                  </wps:wsp>
                </a:graphicData>
              </a:graphic>
            </wp:anchor>
          </w:drawing>
        </mc:Choice>
        <mc:Fallback>
          <w:pict>
            <v:rect w14:anchorId="4D435862" id="Obdélník 2117972138" o:spid="_x0000_s1030" style="position:absolute;left:0;text-align:left;margin-left:-8pt;margin-top:0;width:341.1pt;height:52.2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" filled="f" stroked="f">
              <v:textbox inset="2.53958mm,1.2694mm,2.53958mm,1.2694mm">
                <w:txbxContent>
                  <w:p w14:paraId="2BDDB187" w14:textId="77777777" w:rsidR="00DF6919" w:rsidRDefault="00DF6919">
                    <w:pPr>
                      <w:spacing w:after="0" w:line="258" w:lineRule="auto"/>
                      <w:textDirection w:val="btLr"/>
                    </w:pPr>
                    <w:r>
                      <w:rPr>
                        <w:b/>
                        <w:color w:val="D1D3D4"/>
                        <w:sz w:val="26"/>
                      </w:rPr>
                      <w:t>EIR – Požadavky na výměnu informací</w:t>
                    </w:r>
                  </w:p>
                </w:txbxContent>
              </v:textbox>
            </v:rect>
          </w:pict>
        </mc:Fallback>
      </mc:AlternateContent>
    </w:r>
  </w:p>
  <w:p w14:paraId="101DA772" w14:textId="77777777" w:rsidR="00DF6919" w:rsidRDefault="00DF6919">
    <w:pPr>
      <w:pBdr>
        <w:top w:val="nil"/>
        <w:left w:val="nil"/>
        <w:bottom w:val="single" w:sz="4" w:space="1" w:color="000000"/>
        <w:right w:val="nil"/>
        <w:between w:val="nil"/>
      </w:pBdr>
      <w:tabs>
        <w:tab w:val="center" w:pos="4536"/>
        <w:tab w:val="right" w:pos="9072"/>
        <w:tab w:val="left" w:pos="6905"/>
      </w:tabs>
      <w:spacing w:after="0" w:line="240" w:lineRule="auto"/>
      <w:rPr>
        <w:b/>
        <w:color w:val="5E5E5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EA100" w14:textId="0B2828F0" w:rsidR="00DF6919" w:rsidRDefault="00DF6919">
    <w:pPr>
      <w:pBdr>
        <w:top w:val="nil"/>
        <w:left w:val="nil"/>
        <w:bottom w:val="nil"/>
        <w:right w:val="nil"/>
        <w:between w:val="nil"/>
      </w:pBdr>
      <w:tabs>
        <w:tab w:val="center" w:pos="4536"/>
        <w:tab w:val="right" w:pos="9072"/>
      </w:tabs>
      <w:spacing w:after="0" w:line="240" w:lineRule="auto"/>
      <w:jc w:val="right"/>
      <w:rPr>
        <w:b/>
        <w:color w:val="5E5E5E"/>
      </w:rPr>
    </w:pPr>
    <w:r>
      <w:rPr>
        <w:noProof/>
      </w:rPr>
      <mc:AlternateContent>
        <mc:Choice Requires="wps">
          <w:drawing>
            <wp:anchor distT="0" distB="0" distL="114300" distR="114300" simplePos="0" relativeHeight="251665408" behindDoc="0" locked="0" layoutInCell="1" hidden="0" allowOverlap="1" wp14:anchorId="620FA696" wp14:editId="1EB74506">
              <wp:simplePos x="0" y="0"/>
              <wp:positionH relativeFrom="column">
                <wp:posOffset>-101599</wp:posOffset>
              </wp:positionH>
              <wp:positionV relativeFrom="paragraph">
                <wp:posOffset>0</wp:posOffset>
              </wp:positionV>
              <wp:extent cx="4331970" cy="617156"/>
              <wp:effectExtent l="0" t="0" r="0" b="0"/>
              <wp:wrapNone/>
              <wp:docPr id="2117972137" name="Obdélník 2117972137"/>
              <wp:cNvGraphicFramePr/>
              <a:graphic xmlns:a="http://schemas.openxmlformats.org/drawingml/2006/main">
                <a:graphicData uri="http://schemas.microsoft.com/office/word/2010/wordprocessingShape">
                  <wps:wsp>
                    <wps:cNvSpPr/>
                    <wps:spPr>
                      <a:xfrm>
                        <a:off x="3232350" y="3500550"/>
                        <a:ext cx="4227300" cy="558900"/>
                      </a:xfrm>
                      <a:prstGeom prst="rect">
                        <a:avLst/>
                      </a:prstGeom>
                      <a:noFill/>
                      <a:ln>
                        <a:noFill/>
                      </a:ln>
                    </wps:spPr>
                    <wps:txbx>
                      <w:txbxContent>
                        <w:p w14:paraId="5B7AEEA1" w14:textId="77777777" w:rsidR="00DF6919" w:rsidRDefault="00DF6919" w:rsidP="00083FA2">
                          <w:pPr>
                            <w:spacing w:after="0" w:line="258" w:lineRule="auto"/>
                            <w:textDirection w:val="btLr"/>
                          </w:pPr>
                          <w:r>
                            <w:rPr>
                              <w:b/>
                              <w:color w:val="D1D3D4"/>
                              <w:sz w:val="26"/>
                            </w:rPr>
                            <w:t>EIR – Požadavky na výměnu informací</w:t>
                          </w:r>
                        </w:p>
                      </w:txbxContent>
                    </wps:txbx>
                    <wps:bodyPr spcFirstLastPara="1" wrap="square" lIns="91425" tIns="45700" rIns="91425" bIns="45700" anchor="t" anchorCtr="0">
                      <a:noAutofit/>
                    </wps:bodyPr>
                  </wps:wsp>
                </a:graphicData>
              </a:graphic>
            </wp:anchor>
          </w:drawing>
        </mc:Choice>
        <mc:Fallback>
          <w:pict>
            <v:rect w14:anchorId="620FA696" id="Obdélník 2117972137" o:spid="_x0000_s1032" style="position:absolute;left:0;text-align:left;margin-left:-8pt;margin-top:0;width:341.1pt;height:48.6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" filled="f" stroked="f">
              <v:textbox inset="2.53958mm,1.2694mm,2.53958mm,1.2694mm">
                <w:txbxContent>
                  <w:p w14:paraId="5B7AEEA1" w14:textId="77777777" w:rsidR="00DF6919" w:rsidRDefault="00DF6919" w:rsidP="00083FA2">
                    <w:pPr>
                      <w:spacing w:after="0" w:line="258" w:lineRule="auto"/>
                      <w:textDirection w:val="btLr"/>
                    </w:pPr>
                    <w:r>
                      <w:rPr>
                        <w:b/>
                        <w:color w:val="D1D3D4"/>
                        <w:sz w:val="26"/>
                      </w:rPr>
                      <w:t>EIR – Požadavky na výměnu informací</w:t>
                    </w:r>
                  </w:p>
                </w:txbxContent>
              </v:textbox>
            </v:rect>
          </w:pict>
        </mc:Fallback>
      </mc:AlternateContent>
    </w:r>
  </w:p>
  <w:p w14:paraId="43D35D48" w14:textId="77777777" w:rsidR="00DF6919" w:rsidRDefault="00DF6919">
    <w:pPr>
      <w:pBdr>
        <w:top w:val="nil"/>
        <w:left w:val="nil"/>
        <w:bottom w:val="single" w:sz="4" w:space="1" w:color="000000"/>
        <w:right w:val="nil"/>
        <w:between w:val="nil"/>
      </w:pBdr>
      <w:tabs>
        <w:tab w:val="center" w:pos="4536"/>
        <w:tab w:val="right" w:pos="9072"/>
        <w:tab w:val="left" w:pos="6905"/>
      </w:tabs>
      <w:spacing w:after="0" w:line="240" w:lineRule="auto"/>
      <w:rPr>
        <w:b/>
        <w:color w:val="5E5E5E"/>
      </w:rPr>
    </w:pPr>
  </w:p>
  <w:p w14:paraId="1EAE7CA8" w14:textId="77777777" w:rsidR="00DF6919" w:rsidRDefault="00DF6919">
    <w:pPr>
      <w:pBdr>
        <w:top w:val="nil"/>
        <w:left w:val="nil"/>
        <w:bottom w:val="nil"/>
        <w:right w:val="nil"/>
        <w:between w:val="nil"/>
      </w:pBdr>
      <w:tabs>
        <w:tab w:val="center" w:pos="4536"/>
        <w:tab w:val="right" w:pos="9072"/>
      </w:tabs>
      <w:spacing w:after="0" w:line="240" w:lineRule="auto"/>
      <w:rPr>
        <w:b/>
        <w:color w:val="5E5E5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010B2"/>
    <w:multiLevelType w:val="hybridMultilevel"/>
    <w:tmpl w:val="DFDA4D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1831D5E"/>
    <w:multiLevelType w:val="multilevel"/>
    <w:tmpl w:val="A992C618"/>
    <w:lvl w:ilvl="0">
      <w:start w:val="1"/>
      <w:numFmt w:val="decimal"/>
      <w:pStyle w:val="Nadpis1"/>
      <w:lvlText w:val="%1"/>
      <w:lvlJc w:val="left"/>
      <w:pPr>
        <w:ind w:left="708" w:hanging="708"/>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4276D23"/>
    <w:multiLevelType w:val="multilevel"/>
    <w:tmpl w:val="6B1A3B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7E169E2"/>
    <w:multiLevelType w:val="hybridMultilevel"/>
    <w:tmpl w:val="BD04EE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B560437"/>
    <w:multiLevelType w:val="hybridMultilevel"/>
    <w:tmpl w:val="93F46A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CA005EA"/>
    <w:multiLevelType w:val="hybridMultilevel"/>
    <w:tmpl w:val="114CF9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83F50F7"/>
    <w:multiLevelType w:val="multilevel"/>
    <w:tmpl w:val="D1EA8E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93D7568"/>
    <w:multiLevelType w:val="hybridMultilevel"/>
    <w:tmpl w:val="E58E10F8"/>
    <w:lvl w:ilvl="0" w:tplc="FFFFFFFF">
      <w:start w:val="1"/>
      <w:numFmt w:val="lowerLetter"/>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8" w15:restartNumberingAfterBreak="0">
    <w:nsid w:val="2E6D5467"/>
    <w:multiLevelType w:val="multilevel"/>
    <w:tmpl w:val="69AAFF54"/>
    <w:lvl w:ilvl="0">
      <w:start w:val="1"/>
      <w:numFmt w:val="decimal"/>
      <w:lvlText w:val="Příloha č.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1B93774"/>
    <w:multiLevelType w:val="hybridMultilevel"/>
    <w:tmpl w:val="E58E10F8"/>
    <w:lvl w:ilvl="0" w:tplc="4484D6AA">
      <w:start w:val="1"/>
      <w:numFmt w:val="lowerLetter"/>
      <w:lvlText w:val="%1)"/>
      <w:lvlJc w:val="left"/>
      <w:pPr>
        <w:ind w:left="504" w:hanging="360"/>
      </w:pPr>
      <w:rPr>
        <w:rFonts w:hint="default"/>
      </w:rPr>
    </w:lvl>
    <w:lvl w:ilvl="1" w:tplc="04050019" w:tentative="1">
      <w:start w:val="1"/>
      <w:numFmt w:val="lowerLetter"/>
      <w:lvlText w:val="%2."/>
      <w:lvlJc w:val="left"/>
      <w:pPr>
        <w:ind w:left="1224" w:hanging="360"/>
      </w:pPr>
    </w:lvl>
    <w:lvl w:ilvl="2" w:tplc="0405001B" w:tentative="1">
      <w:start w:val="1"/>
      <w:numFmt w:val="lowerRoman"/>
      <w:lvlText w:val="%3."/>
      <w:lvlJc w:val="right"/>
      <w:pPr>
        <w:ind w:left="1944" w:hanging="180"/>
      </w:pPr>
    </w:lvl>
    <w:lvl w:ilvl="3" w:tplc="0405000F" w:tentative="1">
      <w:start w:val="1"/>
      <w:numFmt w:val="decimal"/>
      <w:lvlText w:val="%4."/>
      <w:lvlJc w:val="left"/>
      <w:pPr>
        <w:ind w:left="2664" w:hanging="360"/>
      </w:pPr>
    </w:lvl>
    <w:lvl w:ilvl="4" w:tplc="04050019" w:tentative="1">
      <w:start w:val="1"/>
      <w:numFmt w:val="lowerLetter"/>
      <w:lvlText w:val="%5."/>
      <w:lvlJc w:val="left"/>
      <w:pPr>
        <w:ind w:left="3384" w:hanging="360"/>
      </w:pPr>
    </w:lvl>
    <w:lvl w:ilvl="5" w:tplc="0405001B" w:tentative="1">
      <w:start w:val="1"/>
      <w:numFmt w:val="lowerRoman"/>
      <w:lvlText w:val="%6."/>
      <w:lvlJc w:val="right"/>
      <w:pPr>
        <w:ind w:left="4104" w:hanging="180"/>
      </w:pPr>
    </w:lvl>
    <w:lvl w:ilvl="6" w:tplc="0405000F" w:tentative="1">
      <w:start w:val="1"/>
      <w:numFmt w:val="decimal"/>
      <w:lvlText w:val="%7."/>
      <w:lvlJc w:val="left"/>
      <w:pPr>
        <w:ind w:left="4824" w:hanging="360"/>
      </w:pPr>
    </w:lvl>
    <w:lvl w:ilvl="7" w:tplc="04050019" w:tentative="1">
      <w:start w:val="1"/>
      <w:numFmt w:val="lowerLetter"/>
      <w:lvlText w:val="%8."/>
      <w:lvlJc w:val="left"/>
      <w:pPr>
        <w:ind w:left="5544" w:hanging="360"/>
      </w:pPr>
    </w:lvl>
    <w:lvl w:ilvl="8" w:tplc="0405001B" w:tentative="1">
      <w:start w:val="1"/>
      <w:numFmt w:val="lowerRoman"/>
      <w:lvlText w:val="%9."/>
      <w:lvlJc w:val="right"/>
      <w:pPr>
        <w:ind w:left="6264" w:hanging="180"/>
      </w:pPr>
    </w:lvl>
  </w:abstractNum>
  <w:abstractNum w:abstractNumId="10" w15:restartNumberingAfterBreak="0">
    <w:nsid w:val="480B22BA"/>
    <w:multiLevelType w:val="hybridMultilevel"/>
    <w:tmpl w:val="E434341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5283822"/>
    <w:multiLevelType w:val="multilevel"/>
    <w:tmpl w:val="743801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5C11710"/>
    <w:multiLevelType w:val="hybridMultilevel"/>
    <w:tmpl w:val="C7189D9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586B491A"/>
    <w:multiLevelType w:val="hybridMultilevel"/>
    <w:tmpl w:val="55ECD9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AD44ADC"/>
    <w:multiLevelType w:val="hybridMultilevel"/>
    <w:tmpl w:val="2508F9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EA8212E"/>
    <w:multiLevelType w:val="multilevel"/>
    <w:tmpl w:val="31968F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2C279AA"/>
    <w:multiLevelType w:val="hybridMultilevel"/>
    <w:tmpl w:val="CE1C99CA"/>
    <w:lvl w:ilvl="0" w:tplc="F1120298">
      <w:start w:val="1"/>
      <w:numFmt w:val="bullet"/>
      <w:lvlText w:val="-"/>
      <w:lvlJc w:val="left"/>
      <w:pPr>
        <w:ind w:left="786" w:hanging="360"/>
      </w:pPr>
      <w:rPr>
        <w:rFonts w:ascii="Times New Roman" w:eastAsia="Times New Roman" w:hAnsi="Times New Roman" w:cs="Times New Roman"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7" w15:restartNumberingAfterBreak="0">
    <w:nsid w:val="698A2D77"/>
    <w:multiLevelType w:val="hybridMultilevel"/>
    <w:tmpl w:val="AEF0D47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6A84283E"/>
    <w:multiLevelType w:val="hybridMultilevel"/>
    <w:tmpl w:val="0C4862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C927D89"/>
    <w:multiLevelType w:val="multilevel"/>
    <w:tmpl w:val="ACACD0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C955996"/>
    <w:multiLevelType w:val="hybridMultilevel"/>
    <w:tmpl w:val="1E3678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CE43A0C"/>
    <w:multiLevelType w:val="hybridMultilevel"/>
    <w:tmpl w:val="992840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D0F2D5C"/>
    <w:multiLevelType w:val="hybridMultilevel"/>
    <w:tmpl w:val="387EC1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72445D33"/>
    <w:multiLevelType w:val="hybridMultilevel"/>
    <w:tmpl w:val="59D493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557791170">
    <w:abstractNumId w:val="2"/>
  </w:num>
  <w:num w:numId="2" w16cid:durableId="1987464655">
    <w:abstractNumId w:val="8"/>
  </w:num>
  <w:num w:numId="3" w16cid:durableId="472140356">
    <w:abstractNumId w:val="15"/>
  </w:num>
  <w:num w:numId="4" w16cid:durableId="868026991">
    <w:abstractNumId w:val="11"/>
  </w:num>
  <w:num w:numId="5" w16cid:durableId="2017071126">
    <w:abstractNumId w:val="1"/>
  </w:num>
  <w:num w:numId="6" w16cid:durableId="1957056352">
    <w:abstractNumId w:val="6"/>
  </w:num>
  <w:num w:numId="7" w16cid:durableId="1939285729">
    <w:abstractNumId w:val="19"/>
  </w:num>
  <w:num w:numId="8" w16cid:durableId="1706519876">
    <w:abstractNumId w:val="3"/>
  </w:num>
  <w:num w:numId="9" w16cid:durableId="1371032786">
    <w:abstractNumId w:val="21"/>
  </w:num>
  <w:num w:numId="10" w16cid:durableId="125662181">
    <w:abstractNumId w:val="14"/>
  </w:num>
  <w:num w:numId="11" w16cid:durableId="154803862">
    <w:abstractNumId w:val="22"/>
  </w:num>
  <w:num w:numId="12" w16cid:durableId="2146965901">
    <w:abstractNumId w:val="0"/>
  </w:num>
  <w:num w:numId="13" w16cid:durableId="696661883">
    <w:abstractNumId w:val="5"/>
  </w:num>
  <w:num w:numId="14" w16cid:durableId="1993289321">
    <w:abstractNumId w:val="13"/>
  </w:num>
  <w:num w:numId="15" w16cid:durableId="1533305986">
    <w:abstractNumId w:val="4"/>
  </w:num>
  <w:num w:numId="16" w16cid:durableId="589196471">
    <w:abstractNumId w:val="9"/>
  </w:num>
  <w:num w:numId="17" w16cid:durableId="152456920">
    <w:abstractNumId w:val="7"/>
  </w:num>
  <w:num w:numId="18" w16cid:durableId="782457154">
    <w:abstractNumId w:val="23"/>
  </w:num>
  <w:num w:numId="19" w16cid:durableId="825314990">
    <w:abstractNumId w:val="12"/>
  </w:num>
  <w:num w:numId="20" w16cid:durableId="1457673684">
    <w:abstractNumId w:val="20"/>
  </w:num>
  <w:num w:numId="21" w16cid:durableId="681586425">
    <w:abstractNumId w:val="17"/>
  </w:num>
  <w:num w:numId="22" w16cid:durableId="746146449">
    <w:abstractNumId w:val="10"/>
  </w:num>
  <w:num w:numId="23" w16cid:durableId="138231798">
    <w:abstractNumId w:val="16"/>
  </w:num>
  <w:num w:numId="24" w16cid:durableId="9069587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8C5"/>
    <w:rsid w:val="0000438E"/>
    <w:rsid w:val="0001486B"/>
    <w:rsid w:val="00051030"/>
    <w:rsid w:val="00083FA2"/>
    <w:rsid w:val="000855BB"/>
    <w:rsid w:val="0008771C"/>
    <w:rsid w:val="00093F2B"/>
    <w:rsid w:val="000A6A30"/>
    <w:rsid w:val="000A73E4"/>
    <w:rsid w:val="000D43DA"/>
    <w:rsid w:val="000E2380"/>
    <w:rsid w:val="000E449B"/>
    <w:rsid w:val="001151C9"/>
    <w:rsid w:val="001159B1"/>
    <w:rsid w:val="00131A68"/>
    <w:rsid w:val="0014701B"/>
    <w:rsid w:val="001478C5"/>
    <w:rsid w:val="001525BF"/>
    <w:rsid w:val="00195E15"/>
    <w:rsid w:val="001A12F8"/>
    <w:rsid w:val="001B4D8F"/>
    <w:rsid w:val="001B7660"/>
    <w:rsid w:val="001D4FE7"/>
    <w:rsid w:val="001D590D"/>
    <w:rsid w:val="002129ED"/>
    <w:rsid w:val="002213E8"/>
    <w:rsid w:val="0024108F"/>
    <w:rsid w:val="002476F4"/>
    <w:rsid w:val="0027233A"/>
    <w:rsid w:val="002C53CB"/>
    <w:rsid w:val="002D14D4"/>
    <w:rsid w:val="003125C7"/>
    <w:rsid w:val="00313B91"/>
    <w:rsid w:val="00333B5D"/>
    <w:rsid w:val="003644FE"/>
    <w:rsid w:val="00387B11"/>
    <w:rsid w:val="0039309B"/>
    <w:rsid w:val="003A32AA"/>
    <w:rsid w:val="003A4D05"/>
    <w:rsid w:val="003A65B4"/>
    <w:rsid w:val="003B5ED2"/>
    <w:rsid w:val="003B6346"/>
    <w:rsid w:val="003D0EC1"/>
    <w:rsid w:val="003D7B77"/>
    <w:rsid w:val="003E1D7D"/>
    <w:rsid w:val="003F44C9"/>
    <w:rsid w:val="004010CF"/>
    <w:rsid w:val="00407A7C"/>
    <w:rsid w:val="004100F3"/>
    <w:rsid w:val="004126E6"/>
    <w:rsid w:val="00413CE2"/>
    <w:rsid w:val="00413D2A"/>
    <w:rsid w:val="0042327D"/>
    <w:rsid w:val="0043068D"/>
    <w:rsid w:val="00434CDE"/>
    <w:rsid w:val="00447423"/>
    <w:rsid w:val="004521AA"/>
    <w:rsid w:val="00452D29"/>
    <w:rsid w:val="004A4620"/>
    <w:rsid w:val="004F1C11"/>
    <w:rsid w:val="004F1CE1"/>
    <w:rsid w:val="005263A6"/>
    <w:rsid w:val="0053291D"/>
    <w:rsid w:val="00544657"/>
    <w:rsid w:val="00564D2D"/>
    <w:rsid w:val="00574F1B"/>
    <w:rsid w:val="00577F6B"/>
    <w:rsid w:val="00597463"/>
    <w:rsid w:val="005B339C"/>
    <w:rsid w:val="005D2766"/>
    <w:rsid w:val="005F090D"/>
    <w:rsid w:val="00611E6A"/>
    <w:rsid w:val="006148B1"/>
    <w:rsid w:val="00632FD8"/>
    <w:rsid w:val="006363A2"/>
    <w:rsid w:val="00651E15"/>
    <w:rsid w:val="00654E53"/>
    <w:rsid w:val="00661133"/>
    <w:rsid w:val="00661A04"/>
    <w:rsid w:val="00667B3B"/>
    <w:rsid w:val="00677151"/>
    <w:rsid w:val="00681310"/>
    <w:rsid w:val="006963D7"/>
    <w:rsid w:val="006C15F7"/>
    <w:rsid w:val="006E3BAC"/>
    <w:rsid w:val="006E7702"/>
    <w:rsid w:val="006F1908"/>
    <w:rsid w:val="00700899"/>
    <w:rsid w:val="0070411B"/>
    <w:rsid w:val="0071163F"/>
    <w:rsid w:val="00715F12"/>
    <w:rsid w:val="00723231"/>
    <w:rsid w:val="00760490"/>
    <w:rsid w:val="00764152"/>
    <w:rsid w:val="00765D5A"/>
    <w:rsid w:val="00767A1A"/>
    <w:rsid w:val="00774BFD"/>
    <w:rsid w:val="00787080"/>
    <w:rsid w:val="007922E2"/>
    <w:rsid w:val="00795906"/>
    <w:rsid w:val="007A32BD"/>
    <w:rsid w:val="007A7CD6"/>
    <w:rsid w:val="007D036C"/>
    <w:rsid w:val="007F6695"/>
    <w:rsid w:val="0080099D"/>
    <w:rsid w:val="008021A4"/>
    <w:rsid w:val="0082442A"/>
    <w:rsid w:val="00830E93"/>
    <w:rsid w:val="008449FD"/>
    <w:rsid w:val="00851727"/>
    <w:rsid w:val="00876418"/>
    <w:rsid w:val="00877E05"/>
    <w:rsid w:val="00885B12"/>
    <w:rsid w:val="008A0BBB"/>
    <w:rsid w:val="008A33EC"/>
    <w:rsid w:val="008B19D1"/>
    <w:rsid w:val="008B4F1B"/>
    <w:rsid w:val="008E17D3"/>
    <w:rsid w:val="008E4574"/>
    <w:rsid w:val="009123B0"/>
    <w:rsid w:val="009462F4"/>
    <w:rsid w:val="00947187"/>
    <w:rsid w:val="009528AE"/>
    <w:rsid w:val="00953222"/>
    <w:rsid w:val="0098727A"/>
    <w:rsid w:val="009A437D"/>
    <w:rsid w:val="009B57F9"/>
    <w:rsid w:val="009C1C63"/>
    <w:rsid w:val="009C2FF4"/>
    <w:rsid w:val="009C6395"/>
    <w:rsid w:val="009D3FB2"/>
    <w:rsid w:val="009F29DB"/>
    <w:rsid w:val="00A2755C"/>
    <w:rsid w:val="00A46B7A"/>
    <w:rsid w:val="00A613D0"/>
    <w:rsid w:val="00A61AF8"/>
    <w:rsid w:val="00A74101"/>
    <w:rsid w:val="00A94FCF"/>
    <w:rsid w:val="00AA76BC"/>
    <w:rsid w:val="00AD3473"/>
    <w:rsid w:val="00AE491B"/>
    <w:rsid w:val="00B02DD8"/>
    <w:rsid w:val="00B16341"/>
    <w:rsid w:val="00B20635"/>
    <w:rsid w:val="00B35256"/>
    <w:rsid w:val="00B6101F"/>
    <w:rsid w:val="00B70DAC"/>
    <w:rsid w:val="00B70E14"/>
    <w:rsid w:val="00B75FEE"/>
    <w:rsid w:val="00B769D1"/>
    <w:rsid w:val="00B929CB"/>
    <w:rsid w:val="00B95B87"/>
    <w:rsid w:val="00B9748C"/>
    <w:rsid w:val="00BB370E"/>
    <w:rsid w:val="00BB4E4A"/>
    <w:rsid w:val="00BB5086"/>
    <w:rsid w:val="00BB7358"/>
    <w:rsid w:val="00BC06DA"/>
    <w:rsid w:val="00BD1383"/>
    <w:rsid w:val="00BE642C"/>
    <w:rsid w:val="00BF44F6"/>
    <w:rsid w:val="00BF7913"/>
    <w:rsid w:val="00C079AC"/>
    <w:rsid w:val="00C15A5B"/>
    <w:rsid w:val="00C27CAC"/>
    <w:rsid w:val="00C4341A"/>
    <w:rsid w:val="00C52706"/>
    <w:rsid w:val="00C5489F"/>
    <w:rsid w:val="00C57476"/>
    <w:rsid w:val="00C62A47"/>
    <w:rsid w:val="00C7174F"/>
    <w:rsid w:val="00C71971"/>
    <w:rsid w:val="00C816AF"/>
    <w:rsid w:val="00C8764A"/>
    <w:rsid w:val="00CC64BC"/>
    <w:rsid w:val="00CE5A37"/>
    <w:rsid w:val="00CF1886"/>
    <w:rsid w:val="00D108AB"/>
    <w:rsid w:val="00D31090"/>
    <w:rsid w:val="00D31F80"/>
    <w:rsid w:val="00D351BC"/>
    <w:rsid w:val="00D370D9"/>
    <w:rsid w:val="00D42832"/>
    <w:rsid w:val="00D42C42"/>
    <w:rsid w:val="00D53DEA"/>
    <w:rsid w:val="00D83B88"/>
    <w:rsid w:val="00D93508"/>
    <w:rsid w:val="00D97462"/>
    <w:rsid w:val="00DB6A22"/>
    <w:rsid w:val="00DC0C88"/>
    <w:rsid w:val="00DC2050"/>
    <w:rsid w:val="00DD36D8"/>
    <w:rsid w:val="00DE1E62"/>
    <w:rsid w:val="00DF22B9"/>
    <w:rsid w:val="00DF3D59"/>
    <w:rsid w:val="00DF6919"/>
    <w:rsid w:val="00E03DA8"/>
    <w:rsid w:val="00E05165"/>
    <w:rsid w:val="00E10084"/>
    <w:rsid w:val="00E20FC4"/>
    <w:rsid w:val="00E624AC"/>
    <w:rsid w:val="00E93C0D"/>
    <w:rsid w:val="00EE3F97"/>
    <w:rsid w:val="00F034BC"/>
    <w:rsid w:val="00F05680"/>
    <w:rsid w:val="00F07386"/>
    <w:rsid w:val="00F32004"/>
    <w:rsid w:val="00F33ED1"/>
    <w:rsid w:val="00F418C0"/>
    <w:rsid w:val="00F52280"/>
    <w:rsid w:val="00F52CBF"/>
    <w:rsid w:val="00F53D28"/>
    <w:rsid w:val="00F8422D"/>
    <w:rsid w:val="00F960FE"/>
    <w:rsid w:val="00FB55DF"/>
    <w:rsid w:val="00FD50D9"/>
    <w:rsid w:val="00FD6B89"/>
    <w:rsid w:val="00FE7847"/>
    <w:rsid w:val="00FF5558"/>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D77F3B"/>
  <w15:docId w15:val="{8559B487-D2A9-4052-A900-433986E64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cs-CZ" w:eastAsia="cs-CZ"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62A47"/>
  </w:style>
  <w:style w:type="paragraph" w:styleId="Nadpis1">
    <w:name w:val="heading 1"/>
    <w:basedOn w:val="Normln"/>
    <w:next w:val="Normln"/>
    <w:uiPriority w:val="9"/>
    <w:qFormat/>
    <w:rsid w:val="00083FA2"/>
    <w:pPr>
      <w:keepNext/>
      <w:keepLines/>
      <w:numPr>
        <w:numId w:val="5"/>
      </w:numPr>
      <w:pBdr>
        <w:top w:val="nil"/>
        <w:left w:val="nil"/>
        <w:bottom w:val="nil"/>
        <w:right w:val="nil"/>
        <w:between w:val="nil"/>
      </w:pBdr>
      <w:spacing w:before="480" w:after="240" w:line="240" w:lineRule="auto"/>
      <w:outlineLvl w:val="0"/>
    </w:pPr>
    <w:rPr>
      <w:b/>
      <w:smallCaps/>
      <w:sz w:val="40"/>
      <w:szCs w:val="40"/>
    </w:rPr>
  </w:style>
  <w:style w:type="paragraph" w:styleId="Nadpis2">
    <w:name w:val="heading 2"/>
    <w:basedOn w:val="Normln"/>
    <w:next w:val="Normln"/>
    <w:link w:val="Nadpis2Char"/>
    <w:uiPriority w:val="9"/>
    <w:unhideWhenUsed/>
    <w:qFormat/>
    <w:rsid w:val="00083FA2"/>
    <w:pPr>
      <w:keepNext/>
      <w:keepLines/>
      <w:numPr>
        <w:ilvl w:val="1"/>
        <w:numId w:val="5"/>
      </w:numPr>
      <w:pBdr>
        <w:top w:val="nil"/>
        <w:left w:val="nil"/>
        <w:bottom w:val="nil"/>
        <w:right w:val="nil"/>
        <w:between w:val="nil"/>
      </w:pBdr>
      <w:spacing w:before="240" w:after="240" w:line="240" w:lineRule="auto"/>
      <w:outlineLvl w:val="1"/>
    </w:pPr>
    <w:rPr>
      <w:b/>
      <w:sz w:val="32"/>
      <w:szCs w:val="32"/>
    </w:rPr>
  </w:style>
  <w:style w:type="paragraph" w:styleId="Nadpis3">
    <w:name w:val="heading 3"/>
    <w:basedOn w:val="Normln"/>
    <w:next w:val="Normln"/>
    <w:link w:val="Nadpis3Char"/>
    <w:uiPriority w:val="9"/>
    <w:unhideWhenUsed/>
    <w:qFormat/>
    <w:rsid w:val="00083FA2"/>
    <w:pPr>
      <w:numPr>
        <w:ilvl w:val="2"/>
        <w:numId w:val="5"/>
      </w:numPr>
      <w:pBdr>
        <w:top w:val="nil"/>
        <w:left w:val="nil"/>
        <w:bottom w:val="nil"/>
        <w:right w:val="nil"/>
        <w:between w:val="nil"/>
      </w:pBdr>
      <w:spacing w:after="100" w:line="240" w:lineRule="auto"/>
      <w:outlineLvl w:val="2"/>
    </w:pPr>
    <w:rPr>
      <w:b/>
      <w:smallCaps/>
      <w:color w:val="5E5E5E"/>
      <w:sz w:val="26"/>
      <w:szCs w:val="26"/>
    </w:rPr>
  </w:style>
  <w:style w:type="paragraph" w:styleId="Nadpis4">
    <w:name w:val="heading 4"/>
    <w:basedOn w:val="Normln"/>
    <w:next w:val="Normln"/>
    <w:link w:val="Nadpis4Char"/>
    <w:uiPriority w:val="9"/>
    <w:unhideWhenUsed/>
    <w:qFormat/>
    <w:rsid w:val="00083FA2"/>
    <w:pPr>
      <w:numPr>
        <w:ilvl w:val="3"/>
        <w:numId w:val="5"/>
      </w:numPr>
      <w:pBdr>
        <w:top w:val="nil"/>
        <w:left w:val="nil"/>
        <w:bottom w:val="nil"/>
        <w:right w:val="nil"/>
        <w:between w:val="nil"/>
      </w:pBdr>
      <w:spacing w:after="100" w:line="240" w:lineRule="auto"/>
      <w:outlineLvl w:val="3"/>
    </w:pPr>
    <w:rPr>
      <w:b/>
      <w:smallCaps/>
      <w:color w:val="5E5E5E"/>
      <w:sz w:val="26"/>
      <w:szCs w:val="26"/>
    </w:rPr>
  </w:style>
  <w:style w:type="paragraph" w:styleId="Nadpis5">
    <w:name w:val="heading 5"/>
    <w:basedOn w:val="Normln"/>
    <w:next w:val="Normln"/>
    <w:uiPriority w:val="9"/>
    <w:unhideWhenUsed/>
    <w:qFormat/>
    <w:rsid w:val="00083FA2"/>
    <w:pPr>
      <w:numPr>
        <w:ilvl w:val="4"/>
        <w:numId w:val="5"/>
      </w:numPr>
      <w:pBdr>
        <w:top w:val="nil"/>
        <w:left w:val="nil"/>
        <w:bottom w:val="nil"/>
        <w:right w:val="nil"/>
        <w:between w:val="nil"/>
      </w:pBdr>
      <w:spacing w:after="100" w:line="240" w:lineRule="auto"/>
      <w:outlineLvl w:val="4"/>
    </w:pPr>
    <w:rPr>
      <w:b/>
      <w:smallCaps/>
      <w:color w:val="5E5E5E"/>
    </w:rPr>
  </w:style>
  <w:style w:type="paragraph" w:styleId="Nadpis6">
    <w:name w:val="heading 6"/>
    <w:basedOn w:val="Normln"/>
    <w:next w:val="Normln"/>
    <w:uiPriority w:val="9"/>
    <w:semiHidden/>
    <w:unhideWhenUsed/>
    <w:qFormat/>
    <w:pPr>
      <w:spacing w:after="100" w:line="240" w:lineRule="auto"/>
      <w:ind w:left="1151" w:hanging="1151"/>
      <w:outlineLvl w:val="5"/>
    </w:pPr>
    <w:rPr>
      <w:b/>
      <w:color w:val="5E5E5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spacing w:after="0" w:line="192" w:lineRule="auto"/>
    </w:pPr>
    <w:rPr>
      <w:b/>
      <w:color w:val="D90000"/>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table" w:customStyle="1" w:styleId="NormalTable0">
    <w:name w:val="Normal Table0"/>
    <w:tblPr>
      <w:tblCellMar>
        <w:top w:w="0" w:type="dxa"/>
        <w:left w:w="0" w:type="dxa"/>
        <w:bottom w:w="0" w:type="dxa"/>
        <w:right w:w="0" w:type="dxa"/>
      </w:tblCellMar>
    </w:tblPr>
  </w:style>
  <w:style w:type="paragraph" w:styleId="Podnadpis">
    <w:name w:val="Subtitle"/>
    <w:basedOn w:val="Normln"/>
    <w:next w:val="Normln"/>
    <w:uiPriority w:val="11"/>
    <w:qFormat/>
    <w:pPr>
      <w:pBdr>
        <w:top w:val="nil"/>
        <w:left w:val="nil"/>
        <w:bottom w:val="nil"/>
        <w:right w:val="nil"/>
        <w:between w:val="nil"/>
      </w:pBdr>
      <w:spacing w:before="200" w:line="240" w:lineRule="auto"/>
    </w:pPr>
    <w:rPr>
      <w:color w:val="F17879"/>
      <w:sz w:val="40"/>
      <w:szCs w:val="40"/>
    </w:rPr>
  </w:style>
  <w:style w:type="table" w:customStyle="1" w:styleId="7">
    <w:name w:val="7"/>
    <w:basedOn w:val="NormalTable0"/>
    <w:pPr>
      <w:spacing w:after="0" w:line="240" w:lineRule="auto"/>
    </w:pPr>
    <w:rPr>
      <w:rFonts w:ascii="Arial" w:eastAsia="Arial" w:hAnsi="Arial" w:cs="Arial"/>
      <w:color w:val="D90000"/>
      <w:sz w:val="20"/>
      <w:szCs w:val="20"/>
    </w:rPr>
    <w:tblPr>
      <w:tblStyleRowBandSize w:val="1"/>
      <w:tblStyleColBandSize w:val="1"/>
      <w:tblCellMar>
        <w:left w:w="115" w:type="dxa"/>
        <w:right w:w="115" w:type="dxa"/>
      </w:tblCellMar>
    </w:tblPr>
    <w:tcPr>
      <w:shd w:val="clear" w:color="auto" w:fill="B6FAFF"/>
      <w:vAlign w:val="center"/>
    </w:tcPr>
  </w:style>
  <w:style w:type="table" w:customStyle="1" w:styleId="6">
    <w:name w:val="6"/>
    <w:basedOn w:val="NormalTable0"/>
    <w:pPr>
      <w:spacing w:after="0" w:line="240" w:lineRule="auto"/>
    </w:pPr>
    <w:rPr>
      <w:rFonts w:ascii="Arial" w:eastAsia="Arial" w:hAnsi="Arial" w:cs="Arial"/>
      <w:color w:val="D90000"/>
      <w:sz w:val="20"/>
      <w:szCs w:val="20"/>
    </w:rPr>
    <w:tblPr>
      <w:tblStyleRowBandSize w:val="1"/>
      <w:tblStyleColBandSize w:val="1"/>
      <w:tblCellMar>
        <w:left w:w="115" w:type="dxa"/>
        <w:right w:w="115" w:type="dxa"/>
      </w:tblCellMar>
    </w:tblPr>
    <w:tcPr>
      <w:shd w:val="clear" w:color="auto" w:fill="B6FAFF"/>
      <w:vAlign w:val="center"/>
    </w:tcPr>
  </w:style>
  <w:style w:type="table" w:customStyle="1" w:styleId="5">
    <w:name w:val="5"/>
    <w:basedOn w:val="NormalTable0"/>
    <w:pPr>
      <w:spacing w:after="0" w:line="240" w:lineRule="auto"/>
    </w:pPr>
    <w:rPr>
      <w:rFonts w:ascii="Arial" w:eastAsia="Arial" w:hAnsi="Arial" w:cs="Arial"/>
      <w:color w:val="D90000"/>
      <w:sz w:val="20"/>
      <w:szCs w:val="20"/>
    </w:rPr>
    <w:tblPr>
      <w:tblStyleRowBandSize w:val="1"/>
      <w:tblStyleColBandSize w:val="1"/>
      <w:tblCellMar>
        <w:left w:w="115" w:type="dxa"/>
        <w:right w:w="115" w:type="dxa"/>
      </w:tblCellMar>
    </w:tblPr>
    <w:tcPr>
      <w:shd w:val="clear" w:color="auto" w:fill="B6FAFF"/>
      <w:vAlign w:val="center"/>
    </w:tcPr>
  </w:style>
  <w:style w:type="table" w:customStyle="1" w:styleId="4">
    <w:name w:val="4"/>
    <w:basedOn w:val="NormalTable0"/>
    <w:pPr>
      <w:spacing w:after="0" w:line="240" w:lineRule="auto"/>
    </w:pPr>
    <w:rPr>
      <w:rFonts w:ascii="Arial" w:eastAsia="Arial" w:hAnsi="Arial" w:cs="Arial"/>
      <w:color w:val="D90000"/>
      <w:sz w:val="20"/>
      <w:szCs w:val="20"/>
    </w:rPr>
    <w:tblPr>
      <w:tblStyleRowBandSize w:val="1"/>
      <w:tblStyleColBandSize w:val="1"/>
      <w:tblCellMar>
        <w:left w:w="115" w:type="dxa"/>
        <w:right w:w="115" w:type="dxa"/>
      </w:tblCellMar>
    </w:tblPr>
    <w:tcPr>
      <w:shd w:val="clear" w:color="auto" w:fill="B6FAFF"/>
      <w:vAlign w:val="center"/>
    </w:tcPr>
  </w:style>
  <w:style w:type="paragraph" w:styleId="Textkomente">
    <w:name w:val="annotation text"/>
    <w:basedOn w:val="Normln"/>
    <w:link w:val="TextkomenteChar"/>
    <w:uiPriority w:val="99"/>
    <w:unhideWhenUsed/>
    <w:pPr>
      <w:spacing w:line="240" w:lineRule="auto"/>
    </w:pPr>
    <w:rPr>
      <w:sz w:val="20"/>
      <w:szCs w:val="20"/>
    </w:rPr>
  </w:style>
  <w:style w:type="character" w:customStyle="1" w:styleId="TextkomenteChar">
    <w:name w:val="Text komentáře Char"/>
    <w:basedOn w:val="Standardnpsmoodstavce"/>
    <w:link w:val="Textkomente"/>
    <w:uiPriority w:val="99"/>
    <w:rPr>
      <w:sz w:val="20"/>
      <w:szCs w:val="20"/>
    </w:rPr>
  </w:style>
  <w:style w:type="character" w:styleId="Odkaznakoment">
    <w:name w:val="annotation reference"/>
    <w:basedOn w:val="Standardnpsmoodstavce"/>
    <w:uiPriority w:val="99"/>
    <w:unhideWhenUsed/>
    <w:rsid w:val="006363A2"/>
    <w:rPr>
      <w:sz w:val="16"/>
      <w:szCs w:val="16"/>
    </w:rPr>
  </w:style>
  <w:style w:type="paragraph" w:styleId="Zhlav">
    <w:name w:val="header"/>
    <w:basedOn w:val="Normln"/>
    <w:link w:val="ZhlavChar"/>
    <w:uiPriority w:val="99"/>
    <w:semiHidden/>
    <w:unhideWhenUsed/>
    <w:rsid w:val="00F05BC6"/>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F05BC6"/>
  </w:style>
  <w:style w:type="paragraph" w:styleId="Zpat">
    <w:name w:val="footer"/>
    <w:basedOn w:val="Normln"/>
    <w:link w:val="ZpatChar"/>
    <w:uiPriority w:val="99"/>
    <w:semiHidden/>
    <w:unhideWhenUsed/>
    <w:rsid w:val="00F05BC6"/>
    <w:pPr>
      <w:tabs>
        <w:tab w:val="center" w:pos="4536"/>
        <w:tab w:val="right" w:pos="9072"/>
      </w:tabs>
      <w:spacing w:after="0" w:line="240" w:lineRule="auto"/>
    </w:pPr>
  </w:style>
  <w:style w:type="character" w:customStyle="1" w:styleId="ZpatChar">
    <w:name w:val="Zápatí Char"/>
    <w:basedOn w:val="Standardnpsmoodstavce"/>
    <w:link w:val="Zpat"/>
    <w:uiPriority w:val="99"/>
    <w:semiHidden/>
    <w:rsid w:val="00F05BC6"/>
  </w:style>
  <w:style w:type="paragraph" w:styleId="Pedmtkomente">
    <w:name w:val="annotation subject"/>
    <w:basedOn w:val="Textkomente"/>
    <w:next w:val="Textkomente"/>
    <w:link w:val="PedmtkomenteChar"/>
    <w:uiPriority w:val="99"/>
    <w:semiHidden/>
    <w:unhideWhenUsed/>
    <w:rsid w:val="004B1115"/>
    <w:rPr>
      <w:b/>
      <w:bCs/>
    </w:rPr>
  </w:style>
  <w:style w:type="character" w:customStyle="1" w:styleId="PedmtkomenteChar">
    <w:name w:val="Předmět komentáře Char"/>
    <w:basedOn w:val="TextkomenteChar"/>
    <w:link w:val="Pedmtkomente"/>
    <w:uiPriority w:val="99"/>
    <w:semiHidden/>
    <w:rsid w:val="004B1115"/>
    <w:rPr>
      <w:b/>
      <w:bCs/>
      <w:sz w:val="20"/>
      <w:szCs w:val="20"/>
    </w:rPr>
  </w:style>
  <w:style w:type="paragraph" w:styleId="Revize">
    <w:name w:val="Revision"/>
    <w:hidden/>
    <w:uiPriority w:val="99"/>
    <w:semiHidden/>
    <w:rsid w:val="00005EB9"/>
    <w:pPr>
      <w:spacing w:after="0" w:line="240" w:lineRule="auto"/>
      <w:jc w:val="left"/>
    </w:pPr>
  </w:style>
  <w:style w:type="paragraph" w:customStyle="1" w:styleId="Poznmka">
    <w:name w:val="Poznámka"/>
    <w:basedOn w:val="Normln"/>
    <w:qFormat/>
    <w:rsid w:val="00E07B2F"/>
    <w:pPr>
      <w:pBdr>
        <w:top w:val="single" w:sz="4" w:space="1" w:color="004A82"/>
        <w:left w:val="single" w:sz="4" w:space="4" w:color="004A82"/>
        <w:bottom w:val="single" w:sz="4" w:space="1" w:color="004A82"/>
        <w:right w:val="single" w:sz="4" w:space="4" w:color="004A82"/>
        <w:between w:val="nil"/>
      </w:pBdr>
      <w:shd w:val="clear" w:color="auto" w:fill="71C2FF"/>
    </w:pPr>
    <w:rPr>
      <w:color w:val="004A82"/>
    </w:rPr>
  </w:style>
  <w:style w:type="paragraph" w:customStyle="1" w:styleId="Alternativntext">
    <w:name w:val="Alternativní text"/>
    <w:basedOn w:val="Normln"/>
    <w:qFormat/>
    <w:rsid w:val="00E07B2F"/>
    <w:pPr>
      <w:pBdr>
        <w:top w:val="single" w:sz="4" w:space="1" w:color="00863D"/>
        <w:left w:val="single" w:sz="4" w:space="4" w:color="00863D"/>
        <w:bottom w:val="single" w:sz="4" w:space="1" w:color="00863D"/>
        <w:right w:val="single" w:sz="4" w:space="4" w:color="00863D"/>
        <w:between w:val="nil"/>
      </w:pBdr>
      <w:shd w:val="clear" w:color="auto" w:fill="ADDB7B"/>
      <w:spacing w:before="280"/>
    </w:pPr>
    <w:rPr>
      <w:color w:val="00863D"/>
    </w:rPr>
  </w:style>
  <w:style w:type="paragraph" w:customStyle="1" w:styleId="InstrukcekvypracovnBEP">
    <w:name w:val="Instrukce k vypracování BEP"/>
    <w:basedOn w:val="Normln"/>
    <w:qFormat/>
    <w:rsid w:val="00E07B2F"/>
    <w:pPr>
      <w:pBdr>
        <w:top w:val="single" w:sz="4" w:space="1" w:color="DEA900"/>
        <w:left w:val="single" w:sz="4" w:space="4" w:color="DEA900"/>
        <w:bottom w:val="single" w:sz="4" w:space="0" w:color="DEA900"/>
        <w:right w:val="single" w:sz="4" w:space="4" w:color="DEA900"/>
        <w:between w:val="nil"/>
      </w:pBdr>
      <w:shd w:val="clear" w:color="auto" w:fill="FFFFAF"/>
    </w:pPr>
    <w:rPr>
      <w:color w:val="000000"/>
    </w:rPr>
  </w:style>
  <w:style w:type="table" w:customStyle="1" w:styleId="3">
    <w:name w:val="3"/>
    <w:basedOn w:val="TableNormal10"/>
    <w:tblPr>
      <w:tblStyleRowBandSize w:val="1"/>
      <w:tblStyleColBandSize w:val="1"/>
      <w:tblCellMar>
        <w:left w:w="115" w:type="dxa"/>
        <w:right w:w="115" w:type="dxa"/>
      </w:tblCellMar>
    </w:tblPr>
  </w:style>
  <w:style w:type="table" w:customStyle="1" w:styleId="2">
    <w:name w:val="2"/>
    <w:basedOn w:val="TableNormal10"/>
    <w:tblPr>
      <w:tblStyleRowBandSize w:val="1"/>
      <w:tblStyleColBandSize w:val="1"/>
      <w:tblCellMar>
        <w:left w:w="115" w:type="dxa"/>
        <w:right w:w="115" w:type="dxa"/>
      </w:tblCellMar>
    </w:tblPr>
  </w:style>
  <w:style w:type="table" w:customStyle="1" w:styleId="1">
    <w:name w:val="1"/>
    <w:basedOn w:val="TableNormal10"/>
    <w:tblPr>
      <w:tblStyleRowBandSize w:val="1"/>
      <w:tblStyleColBandSize w:val="1"/>
      <w:tblCellMar>
        <w:left w:w="115" w:type="dxa"/>
        <w:right w:w="115" w:type="dxa"/>
      </w:tblCellMar>
    </w:tblPr>
  </w:style>
  <w:style w:type="paragraph" w:styleId="Odstavecseseznamem">
    <w:name w:val="List Paragraph"/>
    <w:basedOn w:val="Normln"/>
    <w:uiPriority w:val="34"/>
    <w:qFormat/>
    <w:rsid w:val="009636A5"/>
    <w:pPr>
      <w:ind w:left="720"/>
      <w:contextualSpacing/>
    </w:pPr>
  </w:style>
  <w:style w:type="table" w:customStyle="1" w:styleId="11">
    <w:name w:val="11"/>
    <w:basedOn w:val="TableNormal10"/>
    <w:tblPr>
      <w:tblStyleRowBandSize w:val="1"/>
      <w:tblStyleColBandSize w:val="1"/>
      <w:tblCellMar>
        <w:left w:w="115" w:type="dxa"/>
        <w:right w:w="115" w:type="dxa"/>
      </w:tblCellMar>
    </w:tblPr>
  </w:style>
  <w:style w:type="table" w:customStyle="1" w:styleId="10">
    <w:name w:val="10"/>
    <w:basedOn w:val="TableNormal10"/>
    <w:tblPr>
      <w:tblStyleRowBandSize w:val="1"/>
      <w:tblStyleColBandSize w:val="1"/>
      <w:tblCellMar>
        <w:left w:w="115" w:type="dxa"/>
        <w:right w:w="115" w:type="dxa"/>
      </w:tblCellMar>
    </w:tblPr>
  </w:style>
  <w:style w:type="table" w:customStyle="1" w:styleId="9">
    <w:name w:val="9"/>
    <w:basedOn w:val="TableNormal10"/>
    <w:tblPr>
      <w:tblStyleRowBandSize w:val="1"/>
      <w:tblStyleColBandSize w:val="1"/>
      <w:tblCellMar>
        <w:left w:w="115" w:type="dxa"/>
        <w:right w:w="115" w:type="dxa"/>
      </w:tblCellMar>
    </w:tblPr>
  </w:style>
  <w:style w:type="table" w:customStyle="1" w:styleId="8">
    <w:name w:val="8"/>
    <w:basedOn w:val="TableNormal10"/>
    <w:pPr>
      <w:spacing w:after="0" w:line="240" w:lineRule="auto"/>
    </w:pPr>
    <w:rPr>
      <w:sz w:val="18"/>
      <w:szCs w:val="18"/>
    </w:rPr>
    <w:tblPr>
      <w:tblStyleRowBandSize w:val="1"/>
      <w:tblStyleColBandSize w:val="1"/>
      <w:tblCellMar>
        <w:left w:w="115" w:type="dxa"/>
        <w:right w:w="115" w:type="dxa"/>
      </w:tblCellMar>
    </w:tblPr>
    <w:tcPr>
      <w:shd w:val="clear" w:color="auto" w:fill="D9D9D9"/>
    </w:tcPr>
    <w:tblStylePr w:type="firstRow">
      <w:pPr>
        <w:keepNext/>
      </w:pPr>
      <w:rPr>
        <w:b/>
        <w:color w:val="FFFFFF"/>
      </w:rPr>
      <w:tblPr/>
      <w:tcPr>
        <w:shd w:val="clear" w:color="auto" w:fill="004B6B"/>
      </w:tcPr>
    </w:tblStylePr>
    <w:tblStylePr w:type="lastRow">
      <w:rPr>
        <w:b/>
      </w:rPr>
    </w:tblStylePr>
    <w:tblStylePr w:type="firstCol">
      <w:rPr>
        <w:b/>
      </w:rPr>
    </w:tblStylePr>
    <w:tblStylePr w:type="lastCol">
      <w:rPr>
        <w:b/>
      </w:rPr>
    </w:tblStylePr>
    <w:tblStylePr w:type="band2Horz">
      <w:pPr>
        <w:keepNext/>
        <w:keepLines/>
      </w:pPr>
      <w:tblPr/>
      <w:tcPr>
        <w:shd w:val="clear" w:color="auto" w:fill="F2F2F2"/>
      </w:tcPr>
    </w:tblStylePr>
  </w:style>
  <w:style w:type="paragraph" w:styleId="Titulek">
    <w:name w:val="caption"/>
    <w:basedOn w:val="Normln"/>
    <w:next w:val="Normln"/>
    <w:uiPriority w:val="35"/>
    <w:unhideWhenUsed/>
    <w:qFormat/>
    <w:rsid w:val="001E7B43"/>
    <w:pPr>
      <w:spacing w:after="200" w:line="240" w:lineRule="auto"/>
    </w:pPr>
    <w:rPr>
      <w:i/>
      <w:iCs/>
      <w:color w:val="1F497D" w:themeColor="text2"/>
      <w:sz w:val="18"/>
      <w:szCs w:val="18"/>
    </w:rPr>
  </w:style>
  <w:style w:type="paragraph" w:styleId="Seznamobrzk">
    <w:name w:val="table of figures"/>
    <w:basedOn w:val="Normln"/>
    <w:next w:val="Normln"/>
    <w:uiPriority w:val="99"/>
    <w:unhideWhenUsed/>
    <w:rsid w:val="00E91F44"/>
    <w:pPr>
      <w:spacing w:after="0"/>
    </w:pPr>
  </w:style>
  <w:style w:type="character" w:styleId="Hypertextovodkaz">
    <w:name w:val="Hyperlink"/>
    <w:basedOn w:val="Standardnpsmoodstavce"/>
    <w:uiPriority w:val="99"/>
    <w:unhideWhenUsed/>
    <w:rsid w:val="00E91F44"/>
    <w:rPr>
      <w:color w:val="0000FF" w:themeColor="hyperlink"/>
      <w:u w:val="single"/>
    </w:rPr>
  </w:style>
  <w:style w:type="paragraph" w:styleId="Nadpisobsahu">
    <w:name w:val="TOC Heading"/>
    <w:basedOn w:val="Nadpis1"/>
    <w:next w:val="Normln"/>
    <w:uiPriority w:val="39"/>
    <w:unhideWhenUsed/>
    <w:qFormat/>
    <w:rsid w:val="00332C63"/>
    <w:pPr>
      <w:numPr>
        <w:numId w:val="0"/>
      </w:numPr>
      <w:spacing w:before="240" w:after="0" w:line="259" w:lineRule="auto"/>
      <w:jc w:val="left"/>
      <w:outlineLvl w:val="9"/>
    </w:pPr>
    <w:rPr>
      <w:rFonts w:asciiTheme="majorHAnsi" w:eastAsiaTheme="majorEastAsia" w:hAnsiTheme="majorHAnsi" w:cstheme="majorBidi"/>
      <w:b w:val="0"/>
      <w:smallCaps w:val="0"/>
      <w:color w:val="365F91" w:themeColor="accent1" w:themeShade="BF"/>
      <w:sz w:val="32"/>
      <w:szCs w:val="32"/>
    </w:rPr>
  </w:style>
  <w:style w:type="paragraph" w:styleId="Obsah1">
    <w:name w:val="toc 1"/>
    <w:basedOn w:val="Normln"/>
    <w:next w:val="Normln"/>
    <w:autoRedefine/>
    <w:uiPriority w:val="39"/>
    <w:unhideWhenUsed/>
    <w:rsid w:val="00417B08"/>
    <w:pPr>
      <w:spacing w:after="100"/>
    </w:pPr>
    <w:rPr>
      <w:b/>
    </w:rPr>
  </w:style>
  <w:style w:type="paragraph" w:styleId="Obsah2">
    <w:name w:val="toc 2"/>
    <w:basedOn w:val="Normln"/>
    <w:next w:val="Normln"/>
    <w:autoRedefine/>
    <w:uiPriority w:val="39"/>
    <w:unhideWhenUsed/>
    <w:rsid w:val="00332C63"/>
    <w:pPr>
      <w:spacing w:after="100"/>
      <w:ind w:left="220"/>
    </w:pPr>
  </w:style>
  <w:style w:type="paragraph" w:styleId="Obsah3">
    <w:name w:val="toc 3"/>
    <w:basedOn w:val="Normln"/>
    <w:next w:val="Normln"/>
    <w:autoRedefine/>
    <w:uiPriority w:val="39"/>
    <w:unhideWhenUsed/>
    <w:rsid w:val="00332C63"/>
    <w:pPr>
      <w:spacing w:after="100"/>
      <w:ind w:left="440"/>
    </w:pPr>
  </w:style>
  <w:style w:type="table" w:customStyle="1" w:styleId="a">
    <w:basedOn w:val="TableNormal2"/>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0">
    <w:basedOn w:val="TableNormal2"/>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1">
    <w:basedOn w:val="TableNormal2"/>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2">
    <w:basedOn w:val="TableNormal2"/>
    <w:pPr>
      <w:spacing w:after="0" w:line="240" w:lineRule="auto"/>
    </w:pPr>
    <w:rPr>
      <w:sz w:val="18"/>
      <w:szCs w:val="18"/>
    </w:rPr>
    <w:tblPr>
      <w:tblStyleRowBandSize w:val="1"/>
      <w:tblStyleColBandSize w:val="1"/>
      <w:tblCellMar>
        <w:left w:w="115" w:type="dxa"/>
        <w:right w:w="115" w:type="dxa"/>
      </w:tblCellMar>
    </w:tblPr>
    <w:tcPr>
      <w:shd w:val="clear" w:color="auto" w:fill="D9D9D9"/>
    </w:tcPr>
    <w:tblStylePr w:type="firstRow">
      <w:pPr>
        <w:keepNext/>
      </w:pPr>
      <w:rPr>
        <w:b/>
        <w:color w:val="FFFFFF"/>
      </w:rPr>
      <w:tblPr/>
      <w:tcPr>
        <w:shd w:val="clear" w:color="auto" w:fill="004B6B"/>
      </w:tcPr>
    </w:tblStylePr>
    <w:tblStylePr w:type="lastRow">
      <w:rPr>
        <w:b/>
      </w:rPr>
    </w:tblStylePr>
    <w:tblStylePr w:type="firstCol">
      <w:rPr>
        <w:b/>
      </w:rPr>
    </w:tblStylePr>
    <w:tblStylePr w:type="lastCol">
      <w:rPr>
        <w:b/>
      </w:rPr>
    </w:tblStylePr>
    <w:tblStylePr w:type="band2Horz">
      <w:pPr>
        <w:keepNext/>
        <w:keepLines/>
      </w:pPr>
      <w:tblPr/>
      <w:tcPr>
        <w:shd w:val="clear" w:color="auto" w:fill="F2F2F2"/>
      </w:tcPr>
    </w:tblStylePr>
  </w:style>
  <w:style w:type="paragraph" w:styleId="Obsah4">
    <w:name w:val="toc 4"/>
    <w:basedOn w:val="Normln"/>
    <w:next w:val="Normln"/>
    <w:autoRedefine/>
    <w:uiPriority w:val="39"/>
    <w:unhideWhenUsed/>
    <w:rsid w:val="00C54CB6"/>
    <w:pPr>
      <w:spacing w:after="100"/>
      <w:ind w:left="660"/>
    </w:pPr>
  </w:style>
  <w:style w:type="table" w:customStyle="1" w:styleId="a3">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4">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5">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6">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tblStylePr w:type="firstRow">
      <w:pPr>
        <w:keepNext/>
      </w:pPr>
      <w:rPr>
        <w:b/>
        <w:color w:val="FFFFFF"/>
      </w:rPr>
      <w:tblPr/>
      <w:tcPr>
        <w:shd w:val="clear" w:color="auto" w:fill="004B6B"/>
      </w:tcPr>
    </w:tblStylePr>
    <w:tblStylePr w:type="lastRow">
      <w:rPr>
        <w:b/>
      </w:rPr>
    </w:tblStylePr>
    <w:tblStylePr w:type="firstCol">
      <w:rPr>
        <w:b/>
      </w:rPr>
    </w:tblStylePr>
    <w:tblStylePr w:type="lastCol">
      <w:rPr>
        <w:b/>
      </w:rPr>
    </w:tblStylePr>
    <w:tblStylePr w:type="band2Horz">
      <w:pPr>
        <w:keepNext/>
        <w:keepLines/>
      </w:pPr>
      <w:tblPr/>
      <w:tcPr>
        <w:shd w:val="clear" w:color="auto" w:fill="F2F2F2"/>
      </w:tcPr>
    </w:tblStylePr>
  </w:style>
  <w:style w:type="table" w:customStyle="1" w:styleId="a7">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8">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9">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style>
  <w:style w:type="table" w:customStyle="1" w:styleId="aa">
    <w:basedOn w:val="TableNormal1"/>
    <w:pPr>
      <w:spacing w:after="0" w:line="240" w:lineRule="auto"/>
    </w:pPr>
    <w:rPr>
      <w:sz w:val="18"/>
      <w:szCs w:val="18"/>
    </w:rPr>
    <w:tblPr>
      <w:tblStyleRowBandSize w:val="1"/>
      <w:tblStyleColBandSize w:val="1"/>
      <w:tblCellMar>
        <w:left w:w="115" w:type="dxa"/>
        <w:right w:w="115" w:type="dxa"/>
      </w:tblCellMar>
    </w:tblPr>
    <w:tcPr>
      <w:shd w:val="clear" w:color="auto" w:fill="D9D9D9"/>
    </w:tcPr>
    <w:tblStylePr w:type="firstRow">
      <w:pPr>
        <w:keepNext/>
      </w:pPr>
      <w:rPr>
        <w:b/>
        <w:color w:val="FFFFFF"/>
      </w:rPr>
      <w:tblPr/>
      <w:tcPr>
        <w:shd w:val="clear" w:color="auto" w:fill="004B6B"/>
      </w:tcPr>
    </w:tblStylePr>
    <w:tblStylePr w:type="lastRow">
      <w:rPr>
        <w:b/>
      </w:rPr>
    </w:tblStylePr>
    <w:tblStylePr w:type="firstCol">
      <w:rPr>
        <w:b/>
      </w:rPr>
    </w:tblStylePr>
    <w:tblStylePr w:type="lastCol">
      <w:rPr>
        <w:b/>
      </w:rPr>
    </w:tblStylePr>
    <w:tblStylePr w:type="band2Horz">
      <w:pPr>
        <w:keepNext/>
        <w:keepLines/>
      </w:pPr>
      <w:tblPr/>
      <w:tcPr>
        <w:shd w:val="clear" w:color="auto" w:fill="F2F2F2"/>
      </w:tcPr>
    </w:tblStylePr>
  </w:style>
  <w:style w:type="character" w:customStyle="1" w:styleId="Nevyeenzmnka1">
    <w:name w:val="Nevyřešená zmínka1"/>
    <w:basedOn w:val="Standardnpsmoodstavce"/>
    <w:uiPriority w:val="99"/>
    <w:semiHidden/>
    <w:unhideWhenUsed/>
    <w:rsid w:val="00A61AF8"/>
    <w:rPr>
      <w:color w:val="605E5C"/>
      <w:shd w:val="clear" w:color="auto" w:fill="E1DFDD"/>
    </w:rPr>
  </w:style>
  <w:style w:type="character" w:customStyle="1" w:styleId="Nadpis4Char">
    <w:name w:val="Nadpis 4 Char"/>
    <w:basedOn w:val="Standardnpsmoodstavce"/>
    <w:link w:val="Nadpis4"/>
    <w:uiPriority w:val="9"/>
    <w:rsid w:val="00CC64BC"/>
    <w:rPr>
      <w:b/>
      <w:smallCaps/>
      <w:color w:val="5E5E5E"/>
      <w:sz w:val="26"/>
      <w:szCs w:val="26"/>
    </w:rPr>
  </w:style>
  <w:style w:type="character" w:customStyle="1" w:styleId="Nadpis3Char">
    <w:name w:val="Nadpis 3 Char"/>
    <w:basedOn w:val="Standardnpsmoodstavce"/>
    <w:link w:val="Nadpis3"/>
    <w:uiPriority w:val="9"/>
    <w:rsid w:val="0098727A"/>
    <w:rPr>
      <w:b/>
      <w:smallCaps/>
      <w:color w:val="5E5E5E"/>
      <w:sz w:val="26"/>
      <w:szCs w:val="26"/>
    </w:rPr>
  </w:style>
  <w:style w:type="paragraph" w:styleId="Textbubliny">
    <w:name w:val="Balloon Text"/>
    <w:basedOn w:val="Normln"/>
    <w:link w:val="TextbublinyChar"/>
    <w:uiPriority w:val="99"/>
    <w:semiHidden/>
    <w:unhideWhenUsed/>
    <w:rsid w:val="000D43DA"/>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D43DA"/>
    <w:rPr>
      <w:rFonts w:ascii="Segoe UI" w:hAnsi="Segoe UI" w:cs="Segoe UI"/>
      <w:sz w:val="18"/>
      <w:szCs w:val="18"/>
    </w:rPr>
  </w:style>
  <w:style w:type="paragraph" w:customStyle="1" w:styleId="Pouzetextxpodnadpis">
    <w:name w:val="Pouze text x podnadpis"/>
    <w:basedOn w:val="Normln"/>
    <w:rsid w:val="00DB6A22"/>
    <w:pPr>
      <w:spacing w:after="120" w:line="240" w:lineRule="auto"/>
      <w:ind w:left="868"/>
      <w:jc w:val="left"/>
    </w:pPr>
    <w:rPr>
      <w:rFonts w:ascii="Arial" w:eastAsia="Times New Roman" w:hAnsi="Arial" w:cs="Arial"/>
      <w:szCs w:val="24"/>
    </w:rPr>
  </w:style>
  <w:style w:type="character" w:styleId="Nevyeenzmnka">
    <w:name w:val="Unresolved Mention"/>
    <w:basedOn w:val="Standardnpsmoodstavce"/>
    <w:uiPriority w:val="99"/>
    <w:semiHidden/>
    <w:unhideWhenUsed/>
    <w:rsid w:val="006363A2"/>
    <w:rPr>
      <w:color w:val="605E5C"/>
      <w:shd w:val="clear" w:color="auto" w:fill="E1DFDD"/>
    </w:rPr>
  </w:style>
  <w:style w:type="character" w:customStyle="1" w:styleId="Nadpis2Char">
    <w:name w:val="Nadpis 2 Char"/>
    <w:basedOn w:val="Standardnpsmoodstavce"/>
    <w:link w:val="Nadpis2"/>
    <w:uiPriority w:val="9"/>
    <w:rsid w:val="006363A2"/>
    <w:rPr>
      <w:b/>
      <w:sz w:val="32"/>
      <w:szCs w:val="32"/>
    </w:rPr>
  </w:style>
  <w:style w:type="paragraph" w:styleId="Textpoznpodarou">
    <w:name w:val="footnote text"/>
    <w:basedOn w:val="Normln"/>
    <w:link w:val="TextpoznpodarouChar"/>
    <w:uiPriority w:val="99"/>
    <w:semiHidden/>
    <w:unhideWhenUsed/>
    <w:rsid w:val="006363A2"/>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6363A2"/>
    <w:rPr>
      <w:sz w:val="20"/>
      <w:szCs w:val="20"/>
    </w:rPr>
  </w:style>
  <w:style w:type="character" w:styleId="Znakapoznpodarou">
    <w:name w:val="footnote reference"/>
    <w:basedOn w:val="Standardnpsmoodstavce"/>
    <w:uiPriority w:val="99"/>
    <w:semiHidden/>
    <w:unhideWhenUsed/>
    <w:rsid w:val="006363A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1643786">
      <w:bodyDiv w:val="1"/>
      <w:marLeft w:val="0"/>
      <w:marRight w:val="0"/>
      <w:marTop w:val="0"/>
      <w:marBottom w:val="0"/>
      <w:divBdr>
        <w:top w:val="none" w:sz="0" w:space="0" w:color="auto"/>
        <w:left w:val="none" w:sz="0" w:space="0" w:color="auto"/>
        <w:bottom w:val="none" w:sz="0" w:space="0" w:color="auto"/>
        <w:right w:val="none" w:sz="0" w:space="0" w:color="auto"/>
      </w:divBdr>
    </w:div>
    <w:div w:id="11821616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header" Target="header8.xml"/><Relationship Id="rId3" Type="http://schemas.openxmlformats.org/officeDocument/2006/relationships/numbering" Target="numbering.xml"/><Relationship Id="rId21" Type="http://schemas.openxmlformats.org/officeDocument/2006/relationships/hyperlink" Target="https://www.koncepcebim.gov.cz"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oter" Target="footer6.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yperlink" Target="http://seznamcsn.unmz.cz/login.aspx?k=99312&amp;cid=3" TargetMode="External"/><Relationship Id="rId28" Type="http://schemas.openxmlformats.org/officeDocument/2006/relationships/footer" Target="footer8.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www.koncepcebim.gov.cz" TargetMode="External"/><Relationship Id="rId27" Type="http://schemas.openxmlformats.org/officeDocument/2006/relationships/footer" Target="footer7.xml"/><Relationship Id="rId30" Type="http://schemas.openxmlformats.org/officeDocument/2006/relationships/footer" Target="footer9.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sfdi.gov.cz/bim/metodiky-bi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0LjjAi8XLrA7e/7zP2KDsMFmNg==">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</go:docsCustomData>
</go:gDocsCustomXmlDataStorage>
</file>

<file path=customXml/itemProps1.xml><?xml version="1.0" encoding="utf-8"?>
<ds:datastoreItem xmlns:ds="http://schemas.openxmlformats.org/officeDocument/2006/customXml" ds:itemID="{5554B5FE-EFAD-4596-BC0D-CF0132BBE8A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7456</Words>
  <Characters>43992</Characters>
  <Application>Microsoft Office Word</Application>
  <DocSecurity>0</DocSecurity>
  <Lines>366</Lines>
  <Paragraphs>102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51346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Filip Roller</dc:creator>
  <cp:lastModifiedBy>AK ZO</cp:lastModifiedBy>
  <cp:revision>3</cp:revision>
  <cp:lastPrinted>2026-01-05T13:34:00Z</cp:lastPrinted>
  <dcterms:created xsi:type="dcterms:W3CDTF">2026-03-17T13:35:00Z</dcterms:created>
  <dcterms:modified xsi:type="dcterms:W3CDTF">2026-04-02T05:54:00Z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0x0101004F615DA25763244C92BA826B40AEBE37</vt:lpwstr>
  </property>
</Properties>
</file>